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0D" w:rsidRDefault="006D5E0D">
      <w:pPr>
        <w:pStyle w:val="Publishwithline"/>
        <w:rPr>
          <w:rFonts w:asciiTheme="minorHAnsi" w:eastAsiaTheme="minorEastAsia" w:hAnsiTheme="minorHAnsi" w:cstheme="minorBidi"/>
          <w:b w:val="0"/>
          <w:bCs w:val="0"/>
          <w:color w:val="auto"/>
          <w:sz w:val="2"/>
          <w:szCs w:val="2"/>
        </w:rPr>
      </w:pPr>
      <w:bookmarkStart w:id="0" w:name="_GoBack"/>
      <w:bookmarkEnd w:id="0"/>
    </w:p>
    <w:p w:rsidR="009746AB" w:rsidRDefault="009746AB">
      <w:pPr>
        <w:pStyle w:val="Publishwithline"/>
        <w:rPr>
          <w:rFonts w:asciiTheme="minorHAnsi" w:eastAsiaTheme="minorEastAsia" w:hAnsiTheme="minorHAnsi" w:cstheme="minorBidi"/>
          <w:b w:val="0"/>
          <w:bCs w:val="0"/>
          <w:color w:val="auto"/>
          <w:sz w:val="2"/>
          <w:szCs w:val="2"/>
        </w:rPr>
      </w:pPr>
    </w:p>
    <w:p w:rsidR="001A41DF" w:rsidRDefault="001A41DF">
      <w:pPr>
        <w:pStyle w:val="Publishwithline"/>
        <w:rPr>
          <w:rFonts w:asciiTheme="minorHAnsi" w:eastAsiaTheme="minorEastAsia" w:hAnsiTheme="minorHAnsi" w:cstheme="minorBidi"/>
          <w:b w:val="0"/>
          <w:bCs w:val="0"/>
          <w:color w:val="auto"/>
          <w:sz w:val="2"/>
          <w:szCs w:val="2"/>
        </w:rPr>
      </w:pPr>
      <w:proofErr w:type="spellStart"/>
      <w:r>
        <w:rPr>
          <w:rFonts w:asciiTheme="minorHAnsi" w:eastAsiaTheme="minorEastAsia" w:hAnsiTheme="minorHAnsi" w:cstheme="minorBidi"/>
          <w:b w:val="0"/>
          <w:bCs w:val="0"/>
          <w:color w:val="auto"/>
          <w:sz w:val="2"/>
          <w:szCs w:val="2"/>
        </w:rPr>
        <w:t>ann</w:t>
      </w:r>
      <w:proofErr w:type="spellEnd"/>
    </w:p>
    <w:p w:rsidR="00B42DD2" w:rsidRDefault="00B42DD2">
      <w:pPr>
        <w:pStyle w:val="Publishwithline"/>
        <w:rPr>
          <w:rFonts w:asciiTheme="minorHAnsi" w:eastAsiaTheme="minorEastAsia" w:hAnsiTheme="minorHAnsi" w:cstheme="minorBidi"/>
          <w:b w:val="0"/>
          <w:bCs w:val="0"/>
          <w:color w:val="auto"/>
          <w:sz w:val="2"/>
          <w:szCs w:val="2"/>
        </w:rPr>
      </w:pPr>
      <w:proofErr w:type="spellStart"/>
      <w:r>
        <w:rPr>
          <w:rFonts w:asciiTheme="minorHAnsi" w:eastAsiaTheme="minorEastAsia" w:hAnsiTheme="minorHAnsi" w:cstheme="minorBidi"/>
          <w:b w:val="0"/>
          <w:bCs w:val="0"/>
          <w:color w:val="auto"/>
          <w:sz w:val="2"/>
          <w:szCs w:val="2"/>
        </w:rPr>
        <w:t>us</w:t>
      </w:r>
      <w:proofErr w:type="spellEnd"/>
    </w:p>
    <w:sdt>
      <w:sdtPr>
        <w:rPr>
          <w:rFonts w:asciiTheme="minorHAnsi" w:eastAsiaTheme="minorEastAsia" w:hAnsiTheme="minorHAnsi" w:cstheme="minorBidi"/>
          <w:b w:val="0"/>
          <w:bCs w:val="0"/>
          <w:color w:val="auto"/>
          <w:sz w:val="2"/>
          <w:szCs w:val="2"/>
        </w:rPr>
        <w:id w:val="89512093"/>
        <w:lock w:val="sdtContentLocked"/>
        <w:group/>
      </w:sdtPr>
      <w:sdtEndPr/>
      <w:sdtContent>
        <w:sdt>
          <w:sdtPr>
            <w:rPr>
              <w:rFonts w:asciiTheme="minorHAnsi" w:eastAsia="Times New Roman" w:hAnsiTheme="minorHAnsi" w:cs="Times New Roman"/>
              <w:color w:val="17365D"/>
              <w:sz w:val="36"/>
              <w:szCs w:val="36"/>
            </w:rPr>
            <w:alias w:val="Titel des Beitrags"/>
            <w:id w:val="89512082"/>
            <w:placeholder>
              <w:docPart w:val="89512082"/>
            </w:placeholder>
            <w:dataBinding w:xpath="/ns0:BlogPostInfo/ns0:PostTitle" w:storeItemID="{36144312-239D-4557-822E-0D6F0A5C83AB}"/>
            <w:text/>
          </w:sdtPr>
          <w:sdtEndPr/>
          <w:sdtContent>
            <w:p w:rsidR="008D17E6" w:rsidRDefault="00B42DD2">
              <w:pPr>
                <w:pStyle w:val="Publishwithline"/>
              </w:pPr>
              <w:r>
                <w:rPr>
                  <w:rFonts w:asciiTheme="minorHAnsi" w:eastAsia="Times New Roman" w:hAnsiTheme="minorHAnsi" w:cs="Times New Roman"/>
                  <w:color w:val="17365D"/>
                  <w:sz w:val="36"/>
                  <w:szCs w:val="36"/>
                </w:rPr>
                <w:t xml:space="preserve">Mustervereinbarung – </w:t>
              </w:r>
              <w:r w:rsidR="003F76D3">
                <w:rPr>
                  <w:rFonts w:asciiTheme="minorHAnsi" w:eastAsia="Times New Roman" w:hAnsiTheme="minorHAnsi" w:cs="Times New Roman"/>
                  <w:color w:val="17365D"/>
                  <w:sz w:val="36"/>
                  <w:szCs w:val="36"/>
                </w:rPr>
                <w:t>Gemeinsame</w:t>
              </w:r>
              <w:r>
                <w:rPr>
                  <w:rFonts w:asciiTheme="minorHAnsi" w:eastAsia="Times New Roman" w:hAnsiTheme="minorHAnsi" w:cs="Times New Roman"/>
                  <w:color w:val="17365D"/>
                  <w:sz w:val="36"/>
                  <w:szCs w:val="36"/>
                </w:rPr>
                <w:t xml:space="preserve"> Obsorge </w:t>
              </w:r>
            </w:p>
          </w:sdtContent>
        </w:sdt>
        <w:p w:rsidR="008D17E6" w:rsidRDefault="008D17E6">
          <w:pPr>
            <w:pStyle w:val="underline"/>
          </w:pPr>
        </w:p>
        <w:p w:rsidR="008D17E6" w:rsidRDefault="00FF054D">
          <w:pPr>
            <w:pStyle w:val="PadderBetweenControlandBody"/>
          </w:pPr>
        </w:p>
      </w:sdtContent>
    </w:sdt>
    <w:p w:rsidR="001F2BDC" w:rsidRDefault="00B42DD2" w:rsidP="00B42DD2">
      <w:pPr>
        <w:shd w:val="clear" w:color="auto" w:fill="FFFFFF"/>
        <w:spacing w:before="120"/>
        <w:rPr>
          <w:rFonts w:eastAsia="Times New Roman" w:cs="Arial"/>
          <w:color w:val="454545"/>
          <w:sz w:val="36"/>
          <w:szCs w:val="36"/>
          <w:lang w:val="de-DE"/>
        </w:rPr>
      </w:pPr>
      <w:r w:rsidRPr="001F2BDC">
        <w:rPr>
          <w:rFonts w:eastAsia="Times New Roman" w:cs="Arial"/>
          <w:color w:val="454545"/>
          <w:sz w:val="36"/>
          <w:szCs w:val="36"/>
          <w:lang w:val="de-DE"/>
        </w:rPr>
        <w:t xml:space="preserve">Mustervereinbarung </w:t>
      </w:r>
    </w:p>
    <w:p w:rsidR="001F2BDC" w:rsidRDefault="00B42DD2" w:rsidP="00B42DD2">
      <w:pPr>
        <w:shd w:val="clear" w:color="auto" w:fill="FFFFFF"/>
        <w:spacing w:before="120"/>
        <w:rPr>
          <w:rFonts w:eastAsia="Times New Roman" w:cs="Arial"/>
          <w:color w:val="454545"/>
          <w:sz w:val="36"/>
          <w:szCs w:val="36"/>
          <w:lang w:val="de-DE"/>
        </w:rPr>
      </w:pPr>
      <w:r w:rsidRPr="001F2BDC">
        <w:rPr>
          <w:rFonts w:eastAsia="Times New Roman" w:cs="Arial"/>
          <w:color w:val="454545"/>
          <w:sz w:val="36"/>
          <w:szCs w:val="36"/>
          <w:lang w:val="de-DE"/>
        </w:rPr>
        <w:t xml:space="preserve">für die Ausübung des persönlichen Kontaktes </w:t>
      </w:r>
    </w:p>
    <w:p w:rsidR="00B42DD2" w:rsidRPr="001F2BDC" w:rsidRDefault="00B42DD2" w:rsidP="00B42DD2">
      <w:pPr>
        <w:shd w:val="clear" w:color="auto" w:fill="FFFFFF"/>
        <w:spacing w:before="120"/>
        <w:rPr>
          <w:rFonts w:eastAsia="Times New Roman" w:cs="Arial"/>
          <w:color w:val="454545"/>
          <w:sz w:val="36"/>
          <w:szCs w:val="36"/>
          <w:lang w:val="de-DE"/>
        </w:rPr>
      </w:pPr>
      <w:r w:rsidRPr="001F2BDC">
        <w:rPr>
          <w:rFonts w:eastAsia="Times New Roman" w:cs="Arial"/>
          <w:color w:val="454545"/>
          <w:sz w:val="36"/>
          <w:szCs w:val="36"/>
          <w:lang w:val="de-DE"/>
        </w:rPr>
        <w:t xml:space="preserve">bei </w:t>
      </w:r>
      <w:r w:rsidR="001F2BDC">
        <w:rPr>
          <w:rFonts w:eastAsia="Times New Roman" w:cs="Arial"/>
          <w:b/>
          <w:color w:val="454545"/>
          <w:sz w:val="36"/>
          <w:szCs w:val="36"/>
          <w:lang w:val="de-DE"/>
        </w:rPr>
        <w:t>G</w:t>
      </w:r>
      <w:r w:rsidR="003F76D3" w:rsidRPr="001F2BDC">
        <w:rPr>
          <w:rFonts w:eastAsia="Times New Roman" w:cs="Arial"/>
          <w:b/>
          <w:color w:val="454545"/>
          <w:sz w:val="36"/>
          <w:szCs w:val="36"/>
          <w:lang w:val="de-DE"/>
        </w:rPr>
        <w:t>emeinsamer</w:t>
      </w:r>
      <w:r w:rsidR="001F2BDC" w:rsidRPr="001F2BDC">
        <w:rPr>
          <w:rFonts w:eastAsia="Times New Roman" w:cs="Arial"/>
          <w:b/>
          <w:color w:val="454545"/>
          <w:sz w:val="36"/>
          <w:szCs w:val="36"/>
          <w:lang w:val="de-DE"/>
        </w:rPr>
        <w:t xml:space="preserve"> Obsorge</w:t>
      </w:r>
    </w:p>
    <w:p w:rsidR="003F76D3" w:rsidRDefault="003F76D3" w:rsidP="003F76D3">
      <w:pPr>
        <w:pStyle w:val="Pa2"/>
        <w:jc w:val="right"/>
        <w:rPr>
          <w:rFonts w:cs="Compatil Fact LT Com"/>
          <w:sz w:val="18"/>
          <w:szCs w:val="18"/>
        </w:rPr>
      </w:pPr>
      <w:r>
        <w:rPr>
          <w:rStyle w:val="A2"/>
        </w:rPr>
        <w:t xml:space="preserve">| </w:t>
      </w:r>
      <w:r>
        <w:rPr>
          <w:rStyle w:val="A3"/>
        </w:rPr>
        <w:t>36</w:t>
      </w:r>
    </w:p>
    <w:p w:rsidR="003F76D3" w:rsidRDefault="003F76D3" w:rsidP="003F76D3">
      <w:pPr>
        <w:pStyle w:val="Default"/>
        <w:rPr>
          <w:rFonts w:cstheme="minorBidi"/>
          <w:color w:val="auto"/>
        </w:rPr>
        <w:sectPr w:rsidR="003F76D3">
          <w:type w:val="continuous"/>
          <w:pgSz w:w="11905" w:h="17337"/>
          <w:pgMar w:top="1400" w:right="900" w:bottom="0" w:left="900" w:header="720" w:footer="720" w:gutter="0"/>
          <w:cols w:num="2" w:space="720" w:equalWidth="0">
            <w:col w:w="5863" w:space="331"/>
            <w:col w:w="360"/>
          </w:cols>
          <w:noEndnote/>
        </w:sectPr>
      </w:pPr>
    </w:p>
    <w:p w:rsidR="003F76D3" w:rsidRPr="003F76D3" w:rsidRDefault="003F76D3" w:rsidP="001F2BDC">
      <w:pPr>
        <w:pStyle w:val="Pa4"/>
        <w:jc w:val="both"/>
        <w:rPr>
          <w:rFonts w:asciiTheme="minorHAnsi" w:hAnsiTheme="minorHAnsi"/>
        </w:rPr>
      </w:pPr>
      <w:r w:rsidRPr="003F76D3">
        <w:rPr>
          <w:rFonts w:asciiTheme="minorHAnsi" w:hAnsiTheme="minorHAnsi"/>
          <w:i/>
          <w:iCs/>
        </w:rPr>
        <w:t xml:space="preserve">(Die vorliegende Mustervereinbarung beinhaltet Absprachen zur Ausübung der persönlichen Betreuung des Kindes durch die Eltern. Diese Absprachen werden von den Eltern gemeinsam ausgehandelt und schriftlich festgehalten. Es ist empfehlenswert, das Kind seinem Alter und Entwicklungsstand entsprechend an diesem Prozess zu </w:t>
      </w:r>
      <w:r w:rsidRPr="001F2BDC">
        <w:rPr>
          <w:rFonts w:asciiTheme="minorHAnsi" w:hAnsiTheme="minorHAnsi"/>
          <w:i/>
          <w:iCs/>
        </w:rPr>
        <w:t>beteiligen.</w:t>
      </w:r>
      <w:r w:rsidR="001F2BDC" w:rsidRPr="001F2BDC">
        <w:rPr>
          <w:rStyle w:val="A12"/>
          <w:rFonts w:asciiTheme="minorHAnsi" w:hAnsiTheme="minorHAnsi"/>
          <w:i/>
          <w:sz w:val="24"/>
          <w:szCs w:val="24"/>
        </w:rPr>
        <w:t xml:space="preserve"> </w:t>
      </w:r>
      <w:r w:rsidR="001F2BDC" w:rsidRPr="001F2BDC">
        <w:rPr>
          <w:rStyle w:val="A9"/>
          <w:rFonts w:asciiTheme="minorHAnsi" w:hAnsiTheme="minorHAnsi"/>
          <w:i/>
          <w:sz w:val="24"/>
          <w:szCs w:val="24"/>
        </w:rPr>
        <w:t>Da die Interessen, Wünsche und Bedürfnisse auch von Geschwistern sehr unterschiedlich sein können, empfiehlt es sich, für jedes Kin</w:t>
      </w:r>
      <w:r w:rsidR="001F2BDC">
        <w:rPr>
          <w:rStyle w:val="A9"/>
          <w:rFonts w:asciiTheme="minorHAnsi" w:hAnsiTheme="minorHAnsi"/>
          <w:i/>
          <w:sz w:val="24"/>
          <w:szCs w:val="24"/>
        </w:rPr>
        <w:t>d eine Vereinbarung zu treffen.</w:t>
      </w:r>
      <w:r w:rsidRPr="003F76D3">
        <w:rPr>
          <w:rFonts w:asciiTheme="minorHAnsi" w:hAnsiTheme="minorHAnsi"/>
          <w:i/>
          <w:iCs/>
        </w:rPr>
        <w:t xml:space="preserve">) </w:t>
      </w:r>
    </w:p>
    <w:p w:rsidR="003F76D3" w:rsidRDefault="003F76D3" w:rsidP="003F76D3">
      <w:pPr>
        <w:pStyle w:val="Pa7"/>
        <w:rPr>
          <w:rFonts w:asciiTheme="minorHAnsi" w:hAnsiTheme="minorHAnsi" w:cs="Compatil Fact LT Com"/>
        </w:rPr>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Betreuungsvereinbarung </w:t>
      </w:r>
    </w:p>
    <w:p w:rsidR="003F76D3" w:rsidRPr="00C95EEE" w:rsidRDefault="003F76D3" w:rsidP="003F76D3">
      <w:pPr>
        <w:pStyle w:val="Pa4"/>
        <w:jc w:val="both"/>
        <w:rPr>
          <w:rFonts w:asciiTheme="minorHAnsi" w:hAnsiTheme="minorHAnsi" w:cs="Compatil Fact LT Com"/>
          <w:bCs/>
          <w:sz w:val="28"/>
          <w:szCs w:val="28"/>
        </w:rPr>
      </w:pPr>
      <w:r w:rsidRPr="00C95EEE">
        <w:rPr>
          <w:rFonts w:asciiTheme="minorHAnsi" w:hAnsiTheme="minorHAnsi" w:cs="Compatil Fact LT Com"/>
          <w:bCs/>
          <w:sz w:val="28"/>
          <w:szCs w:val="28"/>
        </w:rPr>
        <w:t>zwischen</w:t>
      </w:r>
    </w:p>
    <w:p w:rsidR="003F76D3" w:rsidRPr="00C95EEE" w:rsidRDefault="003F76D3" w:rsidP="003F76D3">
      <w:pPr>
        <w:pStyle w:val="Pa4"/>
        <w:jc w:val="both"/>
        <w:rPr>
          <w:rFonts w:asciiTheme="minorHAnsi" w:hAnsiTheme="minorHAnsi" w:cs="Compatil Fact LT Com"/>
          <w:b/>
          <w:bCs/>
          <w:color w:val="FF0000"/>
          <w:sz w:val="28"/>
          <w:szCs w:val="28"/>
        </w:rPr>
      </w:pPr>
      <w:r w:rsidRPr="00C95EEE">
        <w:rPr>
          <w:rFonts w:asciiTheme="minorHAnsi" w:hAnsiTheme="minorHAnsi" w:cs="Compatil Fact LT Com"/>
          <w:b/>
          <w:bCs/>
          <w:sz w:val="28"/>
          <w:szCs w:val="28"/>
        </w:rPr>
        <w:t xml:space="preserve">der Mutter, Frau </w:t>
      </w:r>
      <w:r w:rsidR="00C95EEE" w:rsidRPr="00C95EEE">
        <w:rPr>
          <w:rFonts w:asciiTheme="minorHAnsi" w:hAnsiTheme="minorHAnsi" w:cs="Compatil Fact LT Com"/>
          <w:b/>
          <w:bCs/>
          <w:color w:val="FF0000"/>
          <w:sz w:val="28"/>
          <w:szCs w:val="28"/>
        </w:rPr>
        <w:t>Name Vorname</w:t>
      </w:r>
    </w:p>
    <w:p w:rsidR="003F76D3" w:rsidRPr="00C95EEE" w:rsidRDefault="003F76D3" w:rsidP="003F76D3">
      <w:pPr>
        <w:pStyle w:val="Pa4"/>
        <w:jc w:val="both"/>
        <w:rPr>
          <w:rFonts w:asciiTheme="minorHAnsi" w:hAnsiTheme="minorHAnsi" w:cs="Compatil Fact LT Com"/>
          <w:bCs/>
          <w:sz w:val="28"/>
          <w:szCs w:val="28"/>
        </w:rPr>
      </w:pPr>
      <w:r w:rsidRPr="00C95EEE">
        <w:rPr>
          <w:rFonts w:asciiTheme="minorHAnsi" w:hAnsiTheme="minorHAnsi" w:cs="Compatil Fact LT Com"/>
          <w:bCs/>
          <w:sz w:val="28"/>
          <w:szCs w:val="28"/>
        </w:rPr>
        <w:t>und</w:t>
      </w:r>
    </w:p>
    <w:p w:rsidR="003F76D3" w:rsidRPr="00C95EEE" w:rsidRDefault="003F76D3" w:rsidP="003F76D3">
      <w:pPr>
        <w:pStyle w:val="Pa4"/>
        <w:jc w:val="both"/>
        <w:rPr>
          <w:rFonts w:asciiTheme="minorHAnsi" w:hAnsiTheme="minorHAnsi" w:cs="Compatil Fact LT Com"/>
          <w:sz w:val="28"/>
          <w:szCs w:val="28"/>
        </w:rPr>
      </w:pPr>
      <w:r w:rsidRPr="00C95EEE">
        <w:rPr>
          <w:rFonts w:asciiTheme="minorHAnsi" w:hAnsiTheme="minorHAnsi" w:cs="Compatil Fact LT Com"/>
          <w:b/>
          <w:bCs/>
          <w:sz w:val="28"/>
          <w:szCs w:val="28"/>
        </w:rPr>
        <w:t>dem Vater, Herrn</w:t>
      </w:r>
      <w:r w:rsidRPr="00C95EEE">
        <w:rPr>
          <w:rFonts w:asciiTheme="minorHAnsi" w:hAnsiTheme="minorHAnsi" w:cs="Compatil Fact LT Com"/>
          <w:b/>
          <w:bCs/>
          <w:color w:val="FF0000"/>
          <w:sz w:val="28"/>
          <w:szCs w:val="28"/>
        </w:rPr>
        <w:t xml:space="preserve"> </w:t>
      </w:r>
      <w:r w:rsidR="00C95EEE" w:rsidRPr="00C95EEE">
        <w:rPr>
          <w:rFonts w:asciiTheme="minorHAnsi" w:hAnsiTheme="minorHAnsi" w:cs="Compatil Fact LT Com"/>
          <w:b/>
          <w:bCs/>
          <w:color w:val="FF0000"/>
          <w:sz w:val="28"/>
          <w:szCs w:val="28"/>
        </w:rPr>
        <w:t>Name Vorname</w:t>
      </w:r>
    </w:p>
    <w:p w:rsidR="00C95EEE" w:rsidRPr="00C95EEE" w:rsidRDefault="00C95EEE" w:rsidP="001F2BDC">
      <w:pPr>
        <w:pStyle w:val="Pa4"/>
        <w:jc w:val="both"/>
        <w:rPr>
          <w:rFonts w:asciiTheme="minorHAnsi" w:hAnsiTheme="minorHAnsi" w:cs="Compatil Fact LT Com"/>
          <w:bCs/>
          <w:sz w:val="28"/>
          <w:szCs w:val="28"/>
        </w:rPr>
      </w:pPr>
      <w:r w:rsidRPr="00C95EEE">
        <w:rPr>
          <w:rFonts w:asciiTheme="minorHAnsi" w:hAnsiTheme="minorHAnsi" w:cs="Compatil Fact LT Com"/>
          <w:bCs/>
          <w:sz w:val="28"/>
          <w:szCs w:val="28"/>
        </w:rPr>
        <w:t>für ihr</w:t>
      </w:r>
    </w:p>
    <w:p w:rsidR="001F2BDC" w:rsidRPr="00C95EEE" w:rsidRDefault="003F76D3" w:rsidP="001F2BDC">
      <w:pPr>
        <w:pStyle w:val="Pa4"/>
        <w:jc w:val="both"/>
        <w:rPr>
          <w:rStyle w:val="A11"/>
          <w:rFonts w:asciiTheme="minorHAnsi" w:hAnsiTheme="minorHAnsi"/>
          <w:sz w:val="28"/>
          <w:szCs w:val="28"/>
        </w:rPr>
      </w:pPr>
      <w:r w:rsidRPr="00C95EEE">
        <w:rPr>
          <w:rFonts w:asciiTheme="minorHAnsi" w:hAnsiTheme="minorHAnsi" w:cs="Compatil Fact LT Com"/>
          <w:b/>
          <w:bCs/>
          <w:sz w:val="28"/>
          <w:szCs w:val="28"/>
        </w:rPr>
        <w:t>Kind</w:t>
      </w:r>
      <w:r w:rsidR="001F2BDC" w:rsidRPr="00C95EEE">
        <w:rPr>
          <w:rStyle w:val="A11"/>
          <w:rFonts w:asciiTheme="minorHAnsi" w:hAnsiTheme="minorHAnsi"/>
          <w:sz w:val="28"/>
          <w:szCs w:val="28"/>
        </w:rPr>
        <w:t xml:space="preserve"> </w:t>
      </w:r>
      <w:r w:rsidRPr="00C95EEE">
        <w:rPr>
          <w:rStyle w:val="A11"/>
          <w:rFonts w:asciiTheme="minorHAnsi" w:hAnsiTheme="minorHAnsi"/>
          <w:color w:val="FF0000"/>
          <w:sz w:val="28"/>
          <w:szCs w:val="28"/>
        </w:rPr>
        <w:t xml:space="preserve">Name/Vorname, </w:t>
      </w:r>
      <w:r w:rsidRPr="00C95EEE">
        <w:rPr>
          <w:rStyle w:val="A11"/>
          <w:rFonts w:asciiTheme="minorHAnsi" w:hAnsiTheme="minorHAnsi"/>
          <w:color w:val="000000" w:themeColor="text1"/>
          <w:sz w:val="28"/>
          <w:szCs w:val="28"/>
        </w:rPr>
        <w:t>geboren am</w:t>
      </w:r>
      <w:r w:rsidR="00C95EEE" w:rsidRPr="00C95EEE">
        <w:rPr>
          <w:rStyle w:val="A11"/>
          <w:rFonts w:asciiTheme="minorHAnsi" w:hAnsiTheme="minorHAnsi"/>
          <w:color w:val="000000" w:themeColor="text1"/>
          <w:sz w:val="28"/>
          <w:szCs w:val="28"/>
        </w:rPr>
        <w:t xml:space="preserve"> </w:t>
      </w:r>
      <w:r w:rsidR="00C95EEE" w:rsidRPr="00C95EEE">
        <w:rPr>
          <w:rStyle w:val="A11"/>
          <w:rFonts w:asciiTheme="minorHAnsi" w:hAnsiTheme="minorHAnsi"/>
          <w:color w:val="FF0000"/>
          <w:sz w:val="28"/>
          <w:szCs w:val="28"/>
        </w:rPr>
        <w:t>…</w:t>
      </w:r>
    </w:p>
    <w:p w:rsidR="003F76D3" w:rsidRPr="00C95EEE" w:rsidRDefault="003F76D3" w:rsidP="003F76D3">
      <w:pPr>
        <w:pStyle w:val="Default"/>
        <w:rPr>
          <w:sz w:val="28"/>
          <w:szCs w:val="28"/>
        </w:rPr>
      </w:pPr>
    </w:p>
    <w:p w:rsidR="003F76D3" w:rsidRPr="00C95EEE" w:rsidRDefault="003F76D3" w:rsidP="003F76D3">
      <w:pPr>
        <w:pStyle w:val="Pa4"/>
        <w:jc w:val="both"/>
        <w:rPr>
          <w:rFonts w:asciiTheme="minorHAnsi" w:hAnsiTheme="minorHAnsi" w:cs="Compatil Fact LT Com"/>
          <w:b/>
          <w:bCs/>
          <w:sz w:val="28"/>
          <w:szCs w:val="28"/>
        </w:rPr>
      </w:pPr>
      <w:r w:rsidRPr="00C95EEE">
        <w:rPr>
          <w:rFonts w:asciiTheme="minorHAnsi" w:hAnsiTheme="minorHAnsi" w:cs="Compatil Fact LT Com"/>
          <w:b/>
          <w:bCs/>
          <w:sz w:val="28"/>
          <w:szCs w:val="28"/>
        </w:rPr>
        <w:t xml:space="preserve">vereinbaren wir folgende Regelungen: </w:t>
      </w:r>
    </w:p>
    <w:p w:rsidR="001F2BDC" w:rsidRDefault="001F2BDC" w:rsidP="001F2BDC">
      <w:pPr>
        <w:pStyle w:val="Default"/>
      </w:pPr>
    </w:p>
    <w:p w:rsidR="001F2BDC" w:rsidRPr="001F2BDC" w:rsidRDefault="001F2BDC" w:rsidP="001F2BDC">
      <w:pPr>
        <w:pStyle w:val="Default"/>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1 | Wochentage und Wochenenden </w:t>
      </w:r>
    </w:p>
    <w:p w:rsidR="003F76D3" w:rsidRDefault="003F76D3" w:rsidP="003F76D3">
      <w:pPr>
        <w:pStyle w:val="Pa4"/>
        <w:jc w:val="both"/>
        <w:rPr>
          <w:rFonts w:asciiTheme="minorHAnsi" w:hAnsiTheme="minorHAnsi" w:cs="Compatil Fact LT Com"/>
          <w:i/>
          <w:iCs/>
        </w:rPr>
      </w:pPr>
      <w:r w:rsidRPr="003F76D3">
        <w:rPr>
          <w:rFonts w:asciiTheme="minorHAnsi" w:hAnsiTheme="minorHAnsi" w:cs="Compatil Fact LT Com"/>
          <w:i/>
          <w:iCs/>
        </w:rPr>
        <w:t>(An dieser Stelle werden die Betreuungszeiten (Stunden, Tage, Wochen) geregelt. Auch die Orte, an denen die Betreuung stattfinden soll, können aufgenommen werden. Das ist besonders bei Säuglingen und Klein</w:t>
      </w:r>
      <w:r w:rsidRPr="003F76D3">
        <w:rPr>
          <w:rFonts w:asciiTheme="minorHAnsi" w:hAnsiTheme="minorHAnsi" w:cs="Compatil Fact LT Com"/>
          <w:i/>
          <w:iCs/>
        </w:rPr>
        <w:softHyphen/>
        <w:t xml:space="preserve">kindern wichtig.) </w:t>
      </w:r>
    </w:p>
    <w:p w:rsidR="001F2BDC" w:rsidRPr="001F2BDC" w:rsidRDefault="001F2BDC" w:rsidP="001F2BDC">
      <w:pPr>
        <w:pStyle w:val="Default"/>
      </w:pPr>
    </w:p>
    <w:p w:rsidR="003F76D3" w:rsidRPr="00C95EEE" w:rsidRDefault="003F76D3" w:rsidP="003F76D3">
      <w:pPr>
        <w:pStyle w:val="Pa4"/>
        <w:jc w:val="both"/>
        <w:rPr>
          <w:rFonts w:asciiTheme="minorHAnsi" w:hAnsiTheme="minorHAnsi" w:cs="Compatil Fact LT Com"/>
          <w:b/>
        </w:rPr>
      </w:pPr>
      <w:r w:rsidRPr="00C95EEE">
        <w:rPr>
          <w:rFonts w:asciiTheme="minorHAnsi" w:hAnsiTheme="minorHAnsi" w:cs="Compatil Fact LT Com"/>
          <w:b/>
          <w:bCs/>
        </w:rPr>
        <w:t xml:space="preserve">Zeit und Ort der Betreuung durch die Mutter: </w:t>
      </w:r>
      <w:r w:rsidR="00A93B39" w:rsidRPr="00A93B39">
        <w:rPr>
          <w:rFonts w:asciiTheme="minorHAnsi" w:hAnsiTheme="minorHAnsi" w:cs="Compatil Fact LT Com"/>
          <w:b/>
          <w:bCs/>
          <w:color w:val="FF0000"/>
        </w:rPr>
        <w:t>…</w:t>
      </w:r>
    </w:p>
    <w:p w:rsidR="003F76D3" w:rsidRPr="00C95EEE" w:rsidRDefault="003F76D3" w:rsidP="003F76D3">
      <w:pPr>
        <w:pStyle w:val="Pa4"/>
        <w:jc w:val="both"/>
        <w:rPr>
          <w:rFonts w:asciiTheme="minorHAnsi" w:hAnsiTheme="minorHAnsi" w:cs="Compatil Fact LT Com"/>
          <w:b/>
        </w:rPr>
      </w:pPr>
      <w:r w:rsidRPr="00C95EEE">
        <w:rPr>
          <w:rFonts w:asciiTheme="minorHAnsi" w:hAnsiTheme="minorHAnsi" w:cs="Compatil Fact LT Com"/>
          <w:b/>
          <w:bCs/>
        </w:rPr>
        <w:t xml:space="preserve">Zeit und Ort der Betreuung durch den Vater: </w:t>
      </w:r>
      <w:r w:rsidR="00A93B39" w:rsidRPr="00A93B39">
        <w:rPr>
          <w:rFonts w:asciiTheme="minorHAnsi" w:hAnsiTheme="minorHAnsi" w:cs="Compatil Fact LT Com"/>
          <w:b/>
          <w:bCs/>
          <w:color w:val="FF0000"/>
        </w:rPr>
        <w:t>…</w:t>
      </w:r>
    </w:p>
    <w:p w:rsidR="001F2BDC" w:rsidRDefault="001F2BDC" w:rsidP="003F76D3">
      <w:pPr>
        <w:pStyle w:val="Pa7"/>
        <w:rPr>
          <w:rFonts w:asciiTheme="minorHAnsi" w:hAnsiTheme="minorHAnsi" w:cs="Compatil Fact LT Com"/>
        </w:rPr>
      </w:pPr>
    </w:p>
    <w:p w:rsidR="001F2BDC" w:rsidRPr="001F2BDC" w:rsidRDefault="001F2BDC" w:rsidP="001F2BDC">
      <w:pPr>
        <w:pStyle w:val="Default"/>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2 | Abholen und Bringen des Kindes </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 xml:space="preserve">(Absprachen darüber, welcher Elternteil für das Abholen und Bringen des Kindes verantwortlich ist, können nicht nur entlasten, sie können auch Konflikte vermeiden.) </w:t>
      </w:r>
    </w:p>
    <w:p w:rsidR="003F76D3" w:rsidRPr="00A93B39" w:rsidRDefault="003F76D3" w:rsidP="003F76D3">
      <w:pPr>
        <w:pStyle w:val="Pa4"/>
        <w:jc w:val="both"/>
        <w:rPr>
          <w:rFonts w:asciiTheme="minorHAnsi" w:hAnsiTheme="minorHAnsi" w:cs="Compatil Fact LT Com"/>
          <w:b/>
          <w:bCs/>
          <w:color w:val="FF0000"/>
        </w:rPr>
      </w:pPr>
      <w:r w:rsidRPr="00C95EEE">
        <w:rPr>
          <w:rFonts w:asciiTheme="minorHAnsi" w:hAnsiTheme="minorHAnsi" w:cs="Compatil Fact LT Com"/>
          <w:b/>
          <w:bCs/>
        </w:rPr>
        <w:t xml:space="preserve">Zum Abholen und Bringen unseres Kindes treffen wir folgende Regelungen: </w:t>
      </w:r>
      <w:r w:rsidR="00A93B39">
        <w:rPr>
          <w:rFonts w:asciiTheme="minorHAnsi" w:hAnsiTheme="minorHAnsi" w:cs="Compatil Fact LT Com"/>
          <w:b/>
          <w:bCs/>
          <w:color w:val="FF0000"/>
        </w:rPr>
        <w:t>…</w:t>
      </w:r>
    </w:p>
    <w:p w:rsidR="001F2BDC" w:rsidRDefault="001F2BDC" w:rsidP="001F2BDC">
      <w:pPr>
        <w:pStyle w:val="Default"/>
      </w:pPr>
    </w:p>
    <w:p w:rsidR="001F2BDC" w:rsidRPr="001F2BDC" w:rsidRDefault="001F2BDC" w:rsidP="001F2BDC">
      <w:pPr>
        <w:pStyle w:val="Default"/>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3 | Besondere Ereignisse und Festtage</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(Es ist sinnvoll, Absprachen für besondere Termine (z.B. Geburtstage, Feiertage, besondere Feste der Fami</w:t>
      </w:r>
      <w:r w:rsidRPr="003F76D3">
        <w:rPr>
          <w:rFonts w:asciiTheme="minorHAnsi" w:hAnsiTheme="minorHAnsi" w:cs="Compatil Fact LT Com"/>
          <w:i/>
          <w:iCs/>
        </w:rPr>
        <w:softHyphen/>
        <w:t xml:space="preserve">lie, eigene Termine des Kindes) zu treffen. Ebenso wird vereinbart, wie und wer das Kind abholt und bringt und wie mit den Kosten umgegangen werden soll.) </w:t>
      </w:r>
    </w:p>
    <w:p w:rsidR="003F76D3" w:rsidRPr="00A93B39" w:rsidRDefault="003F76D3" w:rsidP="003F76D3">
      <w:pPr>
        <w:pStyle w:val="Pa4"/>
        <w:jc w:val="both"/>
        <w:rPr>
          <w:rFonts w:asciiTheme="minorHAnsi" w:hAnsiTheme="minorHAnsi" w:cs="Compatil Fact LT Com"/>
          <w:b/>
          <w:bCs/>
          <w:color w:val="FF0000"/>
        </w:rPr>
      </w:pPr>
      <w:r w:rsidRPr="00C95EEE">
        <w:rPr>
          <w:rFonts w:asciiTheme="minorHAnsi" w:hAnsiTheme="minorHAnsi" w:cs="Compatil Fact LT Com"/>
          <w:b/>
          <w:bCs/>
        </w:rPr>
        <w:t xml:space="preserve">Besondere Absprachen treffen wir für: </w:t>
      </w:r>
      <w:r w:rsidR="00A93B39">
        <w:rPr>
          <w:rFonts w:asciiTheme="minorHAnsi" w:hAnsiTheme="minorHAnsi" w:cs="Compatil Fact LT Com"/>
          <w:b/>
          <w:bCs/>
          <w:color w:val="FF0000"/>
        </w:rPr>
        <w:t>…</w:t>
      </w:r>
    </w:p>
    <w:p w:rsidR="001F2BDC" w:rsidRDefault="001F2BDC" w:rsidP="001F2BDC">
      <w:pPr>
        <w:pStyle w:val="Default"/>
      </w:pPr>
    </w:p>
    <w:p w:rsidR="001F2BDC" w:rsidRPr="001F2BDC" w:rsidRDefault="001F2BDC" w:rsidP="001F2BDC">
      <w:pPr>
        <w:pStyle w:val="Default"/>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4 | Ferienregelungen </w:t>
      </w:r>
      <w:r w:rsidR="001F2BDC" w:rsidRPr="00C95EEE">
        <w:rPr>
          <w:rFonts w:asciiTheme="minorHAnsi" w:hAnsiTheme="minorHAnsi" w:cs="Compatil Fact LT Com"/>
          <w:b/>
          <w:sz w:val="28"/>
          <w:szCs w:val="28"/>
        </w:rPr>
        <w:t>*</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(Ein wichtiger Punkt für Eltern und Kind ist die Aufteilung der Ferien. Viele Eltern müssen gerade die Feri</w:t>
      </w:r>
      <w:r w:rsidRPr="003F76D3">
        <w:rPr>
          <w:rFonts w:asciiTheme="minorHAnsi" w:hAnsiTheme="minorHAnsi" w:cs="Compatil Fact LT Com"/>
          <w:i/>
          <w:iCs/>
        </w:rPr>
        <w:softHyphen/>
        <w:t xml:space="preserve">enzeiten weit im Voraus planen. Auch Kinder haben meist ganz konkrete Vorstellungen und Wünsche zu den Ferien, lieben aber auch, gerade wenn sie älter sind, spontane Einladungen. Die Ferienregelung verlangt in der Regel eine jährliche Anpassung.) </w:t>
      </w:r>
    </w:p>
    <w:p w:rsidR="003F76D3" w:rsidRPr="00C95EEE" w:rsidRDefault="003F76D3" w:rsidP="003F76D3">
      <w:pPr>
        <w:pStyle w:val="Pa4"/>
        <w:jc w:val="both"/>
        <w:rPr>
          <w:rFonts w:asciiTheme="minorHAnsi" w:hAnsiTheme="minorHAnsi" w:cs="Compatil Fact LT Com"/>
          <w:b/>
          <w:bCs/>
        </w:rPr>
      </w:pPr>
      <w:r w:rsidRPr="00C95EEE">
        <w:rPr>
          <w:rFonts w:asciiTheme="minorHAnsi" w:hAnsiTheme="minorHAnsi" w:cs="Compatil Fact LT Com"/>
          <w:b/>
          <w:bCs/>
        </w:rPr>
        <w:t xml:space="preserve">Für die Ferien vereinbaren wir folgende Regelungen: </w:t>
      </w:r>
    </w:p>
    <w:p w:rsidR="001F2BDC" w:rsidRDefault="003F76D3" w:rsidP="003F76D3">
      <w:pPr>
        <w:pStyle w:val="Pa4"/>
        <w:numPr>
          <w:ilvl w:val="0"/>
          <w:numId w:val="5"/>
        </w:numPr>
        <w:jc w:val="both"/>
        <w:rPr>
          <w:rFonts w:asciiTheme="minorHAnsi" w:hAnsiTheme="minorHAnsi" w:cs="Compatil Fact LT Com"/>
        </w:rPr>
      </w:pPr>
      <w:r w:rsidRPr="003F76D3">
        <w:rPr>
          <w:rFonts w:asciiTheme="minorHAnsi" w:hAnsiTheme="minorHAnsi" w:cs="Compatil Fact LT Com"/>
        </w:rPr>
        <w:t xml:space="preserve">Weihnachtsferien: </w:t>
      </w:r>
      <w:r w:rsidR="00A93B39">
        <w:rPr>
          <w:rFonts w:asciiTheme="minorHAnsi" w:hAnsiTheme="minorHAnsi" w:cs="Compatil Fact LT Com"/>
          <w:color w:val="FF0000"/>
        </w:rPr>
        <w:t>…</w:t>
      </w:r>
    </w:p>
    <w:p w:rsidR="003F76D3" w:rsidRDefault="003F76D3" w:rsidP="003F76D3">
      <w:pPr>
        <w:pStyle w:val="Pa4"/>
        <w:numPr>
          <w:ilvl w:val="0"/>
          <w:numId w:val="5"/>
        </w:numPr>
        <w:jc w:val="both"/>
        <w:rPr>
          <w:rFonts w:asciiTheme="minorHAnsi" w:hAnsiTheme="minorHAnsi" w:cs="Compatil Fact LT Com"/>
        </w:rPr>
      </w:pPr>
      <w:r w:rsidRPr="001F2BDC">
        <w:rPr>
          <w:rFonts w:asciiTheme="minorHAnsi" w:hAnsiTheme="minorHAnsi" w:cs="Compatil Fact LT Com"/>
        </w:rPr>
        <w:t xml:space="preserve">Sportferien: </w:t>
      </w:r>
      <w:r w:rsidR="00A93B39">
        <w:rPr>
          <w:rFonts w:asciiTheme="minorHAnsi" w:hAnsiTheme="minorHAnsi" w:cs="Compatil Fact LT Com"/>
          <w:color w:val="FF0000"/>
        </w:rPr>
        <w:t>…</w:t>
      </w:r>
    </w:p>
    <w:p w:rsidR="001F2BDC" w:rsidRPr="003F76D3" w:rsidRDefault="001F2BDC" w:rsidP="001F2BDC">
      <w:pPr>
        <w:pStyle w:val="Pa4"/>
        <w:numPr>
          <w:ilvl w:val="0"/>
          <w:numId w:val="5"/>
        </w:numPr>
        <w:jc w:val="both"/>
        <w:rPr>
          <w:rFonts w:asciiTheme="minorHAnsi" w:hAnsiTheme="minorHAnsi" w:cs="Compatil Fact LT Com"/>
        </w:rPr>
      </w:pPr>
      <w:r w:rsidRPr="003F76D3">
        <w:rPr>
          <w:rFonts w:asciiTheme="minorHAnsi" w:hAnsiTheme="minorHAnsi" w:cs="Compatil Fact LT Com"/>
        </w:rPr>
        <w:t xml:space="preserve">Osterferien: </w:t>
      </w:r>
      <w:r w:rsidR="00A93B39">
        <w:rPr>
          <w:rFonts w:asciiTheme="minorHAnsi" w:hAnsiTheme="minorHAnsi" w:cs="Compatil Fact LT Com"/>
          <w:color w:val="FF0000"/>
        </w:rPr>
        <w:t>…</w:t>
      </w:r>
    </w:p>
    <w:p w:rsidR="001F2BDC" w:rsidRPr="003F76D3" w:rsidRDefault="001F2BDC" w:rsidP="001F2BDC">
      <w:pPr>
        <w:pStyle w:val="Pa4"/>
        <w:numPr>
          <w:ilvl w:val="0"/>
          <w:numId w:val="5"/>
        </w:numPr>
        <w:jc w:val="both"/>
        <w:rPr>
          <w:rFonts w:asciiTheme="minorHAnsi" w:hAnsiTheme="minorHAnsi" w:cs="Compatil Fact LT Com"/>
        </w:rPr>
      </w:pPr>
      <w:r w:rsidRPr="003F76D3">
        <w:rPr>
          <w:rFonts w:asciiTheme="minorHAnsi" w:hAnsiTheme="minorHAnsi" w:cs="Compatil Fact LT Com"/>
        </w:rPr>
        <w:t xml:space="preserve">Sommerferien: </w:t>
      </w:r>
      <w:r w:rsidR="00A93B39">
        <w:rPr>
          <w:rFonts w:asciiTheme="minorHAnsi" w:hAnsiTheme="minorHAnsi" w:cs="Compatil Fact LT Com"/>
          <w:color w:val="FF0000"/>
        </w:rPr>
        <w:t>…</w:t>
      </w:r>
    </w:p>
    <w:p w:rsidR="001F2BDC" w:rsidRPr="003F76D3" w:rsidRDefault="001F2BDC" w:rsidP="001F2BDC">
      <w:pPr>
        <w:pStyle w:val="Pa4"/>
        <w:numPr>
          <w:ilvl w:val="0"/>
          <w:numId w:val="5"/>
        </w:numPr>
        <w:jc w:val="both"/>
        <w:rPr>
          <w:rFonts w:asciiTheme="minorHAnsi" w:hAnsiTheme="minorHAnsi" w:cs="Compatil Fact LT Com"/>
        </w:rPr>
      </w:pPr>
      <w:r w:rsidRPr="003F76D3">
        <w:rPr>
          <w:rFonts w:asciiTheme="minorHAnsi" w:hAnsiTheme="minorHAnsi" w:cs="Compatil Fact LT Com"/>
        </w:rPr>
        <w:t xml:space="preserve">Herbstferien: </w:t>
      </w:r>
      <w:r w:rsidR="00A93B39">
        <w:rPr>
          <w:rFonts w:asciiTheme="minorHAnsi" w:hAnsiTheme="minorHAnsi" w:cs="Compatil Fact LT Com"/>
          <w:color w:val="FF0000"/>
        </w:rPr>
        <w:t>…</w:t>
      </w:r>
    </w:p>
    <w:p w:rsidR="001F2BDC" w:rsidRPr="00A93B39" w:rsidRDefault="001F2BDC" w:rsidP="001F2BDC">
      <w:pPr>
        <w:pStyle w:val="Pa4"/>
        <w:numPr>
          <w:ilvl w:val="0"/>
          <w:numId w:val="5"/>
        </w:numPr>
        <w:jc w:val="both"/>
        <w:rPr>
          <w:rFonts w:asciiTheme="minorHAnsi" w:hAnsiTheme="minorHAnsi" w:cs="Compatil Fact LT Com"/>
          <w:color w:val="000000" w:themeColor="text1"/>
        </w:rPr>
      </w:pPr>
      <w:r w:rsidRPr="00A93B39">
        <w:rPr>
          <w:rFonts w:asciiTheme="minorHAnsi" w:hAnsiTheme="minorHAnsi" w:cs="Compatil Fact LT Com"/>
          <w:color w:val="000000" w:themeColor="text1"/>
        </w:rPr>
        <w:t xml:space="preserve">Besondere schulfreie Tage: </w:t>
      </w:r>
      <w:r w:rsidR="00A93B39" w:rsidRPr="00A93B39">
        <w:rPr>
          <w:rFonts w:asciiTheme="minorHAnsi" w:hAnsiTheme="minorHAnsi" w:cs="Compatil Fact LT Com"/>
          <w:color w:val="FF0000"/>
        </w:rPr>
        <w:t>…</w:t>
      </w:r>
    </w:p>
    <w:p w:rsidR="00A93B39" w:rsidRPr="00A93B39" w:rsidRDefault="00A93B39" w:rsidP="00A93B39">
      <w:pPr>
        <w:pStyle w:val="Default"/>
        <w:numPr>
          <w:ilvl w:val="0"/>
          <w:numId w:val="5"/>
        </w:numPr>
        <w:rPr>
          <w:rFonts w:asciiTheme="minorHAnsi" w:hAnsiTheme="minorHAnsi"/>
          <w:color w:val="000000" w:themeColor="text1"/>
        </w:rPr>
      </w:pPr>
      <w:r>
        <w:rPr>
          <w:rFonts w:asciiTheme="minorHAnsi" w:hAnsiTheme="minorHAnsi"/>
          <w:color w:val="000000" w:themeColor="text1"/>
        </w:rPr>
        <w:t>Verlängerte Wochenende</w:t>
      </w:r>
      <w:r w:rsidRPr="00A93B39">
        <w:rPr>
          <w:rFonts w:asciiTheme="minorHAnsi" w:hAnsiTheme="minorHAnsi"/>
          <w:color w:val="000000" w:themeColor="text1"/>
        </w:rPr>
        <w:t xml:space="preserve">: </w:t>
      </w:r>
      <w:r w:rsidRPr="00A93B39">
        <w:rPr>
          <w:rFonts w:asciiTheme="minorHAnsi" w:hAnsiTheme="minorHAnsi"/>
          <w:color w:val="FF0000"/>
        </w:rPr>
        <w:t>…</w:t>
      </w:r>
    </w:p>
    <w:p w:rsidR="001F2BDC" w:rsidRDefault="001F2BDC" w:rsidP="003F76D3">
      <w:pPr>
        <w:pStyle w:val="Pa4"/>
        <w:jc w:val="both"/>
        <w:rPr>
          <w:rFonts w:asciiTheme="minorHAnsi" w:hAnsiTheme="minorHAnsi" w:cs="Compatil Fact LT Com"/>
        </w:rPr>
      </w:pPr>
      <w:r>
        <w:rPr>
          <w:rStyle w:val="A12"/>
          <w:rFonts w:asciiTheme="minorHAnsi" w:hAnsiTheme="minorHAnsi"/>
          <w:sz w:val="24"/>
          <w:szCs w:val="24"/>
        </w:rPr>
        <w:t>*</w:t>
      </w:r>
      <w:r>
        <w:rPr>
          <w:rStyle w:val="A9"/>
          <w:rFonts w:asciiTheme="minorHAnsi" w:hAnsiTheme="minorHAnsi"/>
          <w:sz w:val="24"/>
          <w:szCs w:val="24"/>
        </w:rPr>
        <w:t xml:space="preserve"> B</w:t>
      </w:r>
      <w:r w:rsidR="003F76D3" w:rsidRPr="003F76D3">
        <w:rPr>
          <w:rStyle w:val="A9"/>
          <w:rFonts w:asciiTheme="minorHAnsi" w:hAnsiTheme="minorHAnsi"/>
          <w:sz w:val="24"/>
          <w:szCs w:val="24"/>
        </w:rPr>
        <w:t xml:space="preserve">ei spontanen Einladungen oder Wünschen des Kindes vereinbaren wir, uns mit Blick auf das Wohl des Kindes zu beraten und zu einigen. </w:t>
      </w:r>
    </w:p>
    <w:p w:rsidR="001F2BDC" w:rsidRDefault="001F2BDC" w:rsidP="003F76D3">
      <w:pPr>
        <w:pStyle w:val="Pa7"/>
        <w:rPr>
          <w:rFonts w:asciiTheme="minorHAnsi" w:hAnsiTheme="minorHAnsi" w:cs="Compatil Fact LT Com"/>
        </w:rPr>
      </w:pPr>
    </w:p>
    <w:p w:rsidR="001F2BDC" w:rsidRDefault="001F2BDC" w:rsidP="003F76D3">
      <w:pPr>
        <w:pStyle w:val="Pa7"/>
        <w:rPr>
          <w:rFonts w:asciiTheme="minorHAnsi" w:hAnsiTheme="minorHAnsi" w:cs="Compatil Fact LT Com"/>
        </w:rPr>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5 | Besondere Aktivitäten und Hobbys des Kindes </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(Besondere Aktivitäten des Kindes – z.B. Sport, Musik – sollten in der Betreuungsregelung immer dann auf</w:t>
      </w:r>
      <w:r w:rsidRPr="003F76D3">
        <w:rPr>
          <w:rFonts w:asciiTheme="minorHAnsi" w:hAnsiTheme="minorHAnsi" w:cs="Compatil Fact LT Com"/>
          <w:i/>
          <w:iCs/>
        </w:rPr>
        <w:softHyphen/>
        <w:t xml:space="preserve">genommen werden, wenn sie zu einer Beeinflussung der Betreuungsregelung führen können. Für Kinder ist eine Teilnahme an diesen Aktivitäten von besonderer Bedeutung. Regelungen hierzu können Spannungen verhindern und das Kind bei der Ausübung seiner gewählten Hobbys unterstützen.) </w:t>
      </w:r>
    </w:p>
    <w:p w:rsidR="003F76D3" w:rsidRPr="00A93B39" w:rsidRDefault="003F76D3" w:rsidP="003F76D3">
      <w:pPr>
        <w:pStyle w:val="Pa4"/>
        <w:jc w:val="both"/>
        <w:rPr>
          <w:rFonts w:asciiTheme="minorHAnsi" w:hAnsiTheme="minorHAnsi" w:cs="Compatil Fact LT Com"/>
          <w:b/>
          <w:bCs/>
          <w:color w:val="FF0000"/>
        </w:rPr>
      </w:pPr>
      <w:r w:rsidRPr="00C95EEE">
        <w:rPr>
          <w:rFonts w:asciiTheme="minorHAnsi" w:hAnsiTheme="minorHAnsi" w:cs="Compatil Fact LT Com"/>
          <w:b/>
          <w:bCs/>
        </w:rPr>
        <w:t xml:space="preserve">Für die Unterstützung unseres Kindes bei seinen besonderen Aktivitäten und Hobbys vereinbaren wir: </w:t>
      </w:r>
      <w:r w:rsidR="00A93B39">
        <w:rPr>
          <w:rFonts w:asciiTheme="minorHAnsi" w:hAnsiTheme="minorHAnsi" w:cs="Compatil Fact LT Com"/>
          <w:b/>
          <w:bCs/>
          <w:color w:val="FF0000"/>
        </w:rPr>
        <w:t>…</w:t>
      </w:r>
    </w:p>
    <w:p w:rsidR="001F2BDC" w:rsidRDefault="001F2BDC" w:rsidP="001F2BDC">
      <w:pPr>
        <w:pStyle w:val="Default"/>
      </w:pPr>
    </w:p>
    <w:p w:rsidR="001F2BDC" w:rsidRPr="001F2BDC" w:rsidRDefault="001F2BDC" w:rsidP="001F2BDC">
      <w:pPr>
        <w:pStyle w:val="Default"/>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6 | Gemeinsame Erziehungsziele der Eltern </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 xml:space="preserve">(Getrennt lebende Eltern sind weder in ihrer Lebensführung identisch noch bei der Erziehung des Kindes. Kinder können mit der Unterschiedlichkeit ihrer Eltern in der Regel ganz gut zurechtkommen. Allerdings darf diese Verschiedenheit sich nicht zum Nachteil des Kindes auswirken. Ein ständiges Hin und Her in wichtigen Erziehungsfragen kann das Kind verunsichern. Aus diesem Grund ist es ratsam, einige wichtige gemeinsame Erziehungsziele auszuhandeln und zu benennen.) </w:t>
      </w:r>
    </w:p>
    <w:p w:rsidR="003F76D3" w:rsidRPr="00A93B39" w:rsidRDefault="003F76D3" w:rsidP="003F76D3">
      <w:pPr>
        <w:pStyle w:val="Pa4"/>
        <w:jc w:val="both"/>
        <w:rPr>
          <w:rFonts w:asciiTheme="minorHAnsi" w:hAnsiTheme="minorHAnsi" w:cs="Compatil Fact LT Com"/>
          <w:b/>
          <w:color w:val="FF0000"/>
        </w:rPr>
      </w:pPr>
      <w:r w:rsidRPr="00C95EEE">
        <w:rPr>
          <w:rFonts w:asciiTheme="minorHAnsi" w:hAnsiTheme="minorHAnsi" w:cs="Compatil Fact LT Com"/>
          <w:b/>
          <w:bCs/>
        </w:rPr>
        <w:t xml:space="preserve">Über folgende Erziehungsziele treffen wir gemeinsame Absprachen: </w:t>
      </w:r>
      <w:r w:rsidR="00A93B39">
        <w:rPr>
          <w:rFonts w:asciiTheme="minorHAnsi" w:hAnsiTheme="minorHAnsi" w:cs="Compatil Fact LT Com"/>
          <w:b/>
          <w:bCs/>
          <w:color w:val="FF0000"/>
        </w:rPr>
        <w:t>…</w:t>
      </w:r>
    </w:p>
    <w:p w:rsidR="003F76D3" w:rsidRPr="003F76D3" w:rsidRDefault="003F76D3" w:rsidP="003F76D3">
      <w:pPr>
        <w:pStyle w:val="Pa2"/>
        <w:jc w:val="right"/>
        <w:rPr>
          <w:rFonts w:asciiTheme="minorHAnsi" w:hAnsiTheme="minorHAnsi" w:cs="Compatil Fact LT Com"/>
        </w:rPr>
      </w:pPr>
      <w:r w:rsidRPr="003F76D3">
        <w:rPr>
          <w:rStyle w:val="A2"/>
          <w:rFonts w:asciiTheme="minorHAnsi" w:hAnsiTheme="minorHAnsi"/>
          <w:sz w:val="24"/>
          <w:szCs w:val="24"/>
        </w:rPr>
        <w:t xml:space="preserve">| </w:t>
      </w:r>
      <w:r w:rsidRPr="003F76D3">
        <w:rPr>
          <w:rStyle w:val="A3"/>
          <w:rFonts w:asciiTheme="minorHAnsi" w:hAnsiTheme="minorHAnsi"/>
          <w:sz w:val="24"/>
          <w:szCs w:val="24"/>
        </w:rPr>
        <w:t xml:space="preserve">38 </w:t>
      </w:r>
    </w:p>
    <w:p w:rsidR="003F76D3" w:rsidRPr="003F76D3" w:rsidRDefault="003F76D3" w:rsidP="003F76D3">
      <w:pPr>
        <w:pStyle w:val="Pa3"/>
        <w:pageBreakBefore/>
        <w:rPr>
          <w:rFonts w:asciiTheme="minorHAnsi" w:hAnsiTheme="minorHAnsi" w:cs="Compatil Fact LT Com"/>
        </w:rPr>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7 | Konflikte </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(Mit Hilfe dieser Vereinbarung können Eltern und Kind ihre Situation nach Trennung und Scheidung aktiv gestalten. Das schliesst jedoch nicht aus, dass es in der Folgezeit zu Konflikten bei der Umsetzung einzelner Bestandteile der Vereinbarung kommt. Können sich die Eltern durch Gespräche, Mediation und Beratung nicht auf eine Betreuungsregelung eini</w:t>
      </w:r>
      <w:r w:rsidRPr="003F76D3">
        <w:rPr>
          <w:rFonts w:asciiTheme="minorHAnsi" w:hAnsiTheme="minorHAnsi" w:cs="Compatil Fact LT Com"/>
          <w:i/>
          <w:iCs/>
        </w:rPr>
        <w:softHyphen/>
        <w:t xml:space="preserve">gen, kann zur Klärung dieser Frage das Gericht angerufen werden. Aufgrund allgemeiner Erfahrung kann jedoch darauf verwiesen werden, dass eine aussergerichtliche Lösung eines Konfliktes für Eltern und Kind in der Regel zu besseren und dauerhafteren Ergebnissen führt. Es ist ratsam, für den Streitfall eine bestimmte Vorgehensweise, z.B. Gespräche, Beratung, Mediation, usw., zu vereinbaren.) </w:t>
      </w:r>
    </w:p>
    <w:p w:rsidR="003F76D3" w:rsidRPr="00C95EEE" w:rsidRDefault="003F76D3" w:rsidP="003F76D3">
      <w:pPr>
        <w:pStyle w:val="Pa4"/>
        <w:jc w:val="both"/>
        <w:rPr>
          <w:rFonts w:asciiTheme="minorHAnsi" w:hAnsiTheme="minorHAnsi" w:cs="Compatil Fact LT Com"/>
          <w:b/>
        </w:rPr>
      </w:pPr>
      <w:r w:rsidRPr="00C95EEE">
        <w:rPr>
          <w:rFonts w:asciiTheme="minorHAnsi" w:hAnsiTheme="minorHAnsi" w:cs="Compatil Fact LT Com"/>
          <w:b/>
          <w:bCs/>
        </w:rPr>
        <w:t xml:space="preserve">Wenn wir uns im Einzelfall nicht einigen können oder es in bestimmten Punkten dieser Vereinbarung zu Konflikten kommt, werden wir durch </w:t>
      </w:r>
      <w:r w:rsidR="00A93B39">
        <w:rPr>
          <w:rFonts w:asciiTheme="minorHAnsi" w:hAnsiTheme="minorHAnsi" w:cs="Compatil Fact LT Com"/>
          <w:b/>
          <w:bCs/>
          <w:color w:val="FF0000"/>
        </w:rPr>
        <w:t>…</w:t>
      </w:r>
      <w:r w:rsidR="00C95EEE" w:rsidRPr="00C95EEE">
        <w:rPr>
          <w:rFonts w:asciiTheme="minorHAnsi" w:hAnsiTheme="minorHAnsi" w:cs="Compatil Fact LT Com"/>
          <w:b/>
        </w:rPr>
        <w:t xml:space="preserve"> </w:t>
      </w:r>
      <w:r w:rsidRPr="00C95EEE">
        <w:rPr>
          <w:rFonts w:asciiTheme="minorHAnsi" w:hAnsiTheme="minorHAnsi" w:cs="Compatil Fact LT Com"/>
          <w:b/>
        </w:rPr>
        <w:t>eine gemeinsame Lösung im Inte</w:t>
      </w:r>
      <w:r w:rsidR="00C95EEE" w:rsidRPr="00C95EEE">
        <w:rPr>
          <w:rFonts w:asciiTheme="minorHAnsi" w:hAnsiTheme="minorHAnsi" w:cs="Compatil Fact LT Com"/>
          <w:b/>
        </w:rPr>
        <w:t>resse unseres Kindes anstreben.</w:t>
      </w:r>
    </w:p>
    <w:p w:rsidR="00C95EEE" w:rsidRDefault="00C95EEE" w:rsidP="00C95EEE">
      <w:pPr>
        <w:pStyle w:val="Default"/>
      </w:pPr>
    </w:p>
    <w:p w:rsidR="00C95EEE" w:rsidRPr="00C95EEE" w:rsidRDefault="00C95EEE" w:rsidP="00C95EEE">
      <w:pPr>
        <w:pStyle w:val="Default"/>
      </w:pPr>
    </w:p>
    <w:p w:rsidR="003F76D3" w:rsidRPr="00C95EEE" w:rsidRDefault="003F76D3" w:rsidP="003F76D3">
      <w:pPr>
        <w:pStyle w:val="Pa7"/>
        <w:rPr>
          <w:rFonts w:asciiTheme="minorHAnsi" w:hAnsiTheme="minorHAnsi" w:cs="Compatil Fact LT Com"/>
          <w:b/>
          <w:sz w:val="28"/>
          <w:szCs w:val="28"/>
        </w:rPr>
      </w:pPr>
      <w:r w:rsidRPr="00C95EEE">
        <w:rPr>
          <w:rFonts w:asciiTheme="minorHAnsi" w:hAnsiTheme="minorHAnsi" w:cs="Compatil Fact LT Com"/>
          <w:b/>
          <w:sz w:val="28"/>
          <w:szCs w:val="28"/>
        </w:rPr>
        <w:t xml:space="preserve">8 | Sonstiges </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 xml:space="preserve">(Im Einzelfall kann es erforderlich sein über weitere Themen Absprachen zu treffen, z.B. zu medizinischen oder schulischen Belangen.) </w:t>
      </w:r>
    </w:p>
    <w:p w:rsidR="003F76D3" w:rsidRPr="00A93B39" w:rsidRDefault="003F76D3" w:rsidP="003F76D3">
      <w:pPr>
        <w:pStyle w:val="Pa4"/>
        <w:jc w:val="both"/>
        <w:rPr>
          <w:rFonts w:asciiTheme="minorHAnsi" w:hAnsiTheme="minorHAnsi" w:cs="Compatil Fact LT Com"/>
          <w:b/>
          <w:bCs/>
          <w:color w:val="FF0000"/>
        </w:rPr>
      </w:pPr>
      <w:r w:rsidRPr="00A93B39">
        <w:rPr>
          <w:rFonts w:asciiTheme="minorHAnsi" w:hAnsiTheme="minorHAnsi" w:cs="Compatil Fact LT Com"/>
          <w:b/>
          <w:bCs/>
        </w:rPr>
        <w:t>Darüber hinaus treffen wir folgende Regelungen:</w:t>
      </w:r>
      <w:r w:rsidR="00A93B39">
        <w:rPr>
          <w:rFonts w:asciiTheme="minorHAnsi" w:hAnsiTheme="minorHAnsi" w:cs="Compatil Fact LT Com"/>
          <w:bCs/>
        </w:rPr>
        <w:t xml:space="preserve"> </w:t>
      </w:r>
      <w:r w:rsidR="00A93B39">
        <w:rPr>
          <w:rFonts w:asciiTheme="minorHAnsi" w:hAnsiTheme="minorHAnsi" w:cs="Compatil Fact LT Com"/>
          <w:b/>
          <w:bCs/>
          <w:color w:val="FF0000"/>
        </w:rPr>
        <w:t>…</w:t>
      </w:r>
    </w:p>
    <w:p w:rsidR="00C95EEE" w:rsidRDefault="00C95EEE" w:rsidP="00C95EEE">
      <w:pPr>
        <w:pStyle w:val="Default"/>
      </w:pPr>
    </w:p>
    <w:p w:rsidR="00C95EEE" w:rsidRPr="00C95EEE" w:rsidRDefault="00C95EEE" w:rsidP="00C95EEE">
      <w:pPr>
        <w:pStyle w:val="Default"/>
      </w:pPr>
    </w:p>
    <w:p w:rsidR="003F76D3" w:rsidRPr="00A93B39" w:rsidRDefault="003F76D3" w:rsidP="003F76D3">
      <w:pPr>
        <w:pStyle w:val="Pa7"/>
        <w:rPr>
          <w:rFonts w:asciiTheme="minorHAnsi" w:hAnsiTheme="minorHAnsi" w:cs="Compatil Fact LT Com"/>
          <w:b/>
          <w:sz w:val="28"/>
          <w:szCs w:val="28"/>
        </w:rPr>
      </w:pPr>
      <w:r w:rsidRPr="00A93B39">
        <w:rPr>
          <w:rFonts w:asciiTheme="minorHAnsi" w:hAnsiTheme="minorHAnsi" w:cs="Compatil Fact LT Com"/>
          <w:b/>
          <w:sz w:val="28"/>
          <w:szCs w:val="28"/>
        </w:rPr>
        <w:t xml:space="preserve">9 | Anpassungen der Betreuungsvereinbarung </w:t>
      </w:r>
    </w:p>
    <w:p w:rsidR="003F76D3" w:rsidRPr="003F76D3" w:rsidRDefault="003F76D3" w:rsidP="003F76D3">
      <w:pPr>
        <w:pStyle w:val="Pa4"/>
        <w:jc w:val="both"/>
        <w:rPr>
          <w:rFonts w:asciiTheme="minorHAnsi" w:hAnsiTheme="minorHAnsi" w:cs="Compatil Fact LT Com"/>
        </w:rPr>
      </w:pPr>
      <w:r w:rsidRPr="003F76D3">
        <w:rPr>
          <w:rFonts w:asciiTheme="minorHAnsi" w:hAnsiTheme="minorHAnsi" w:cs="Compatil Fact LT Com"/>
          <w:i/>
          <w:iCs/>
        </w:rPr>
        <w:t>(Die Lebensumstände von Eltern und Kind können sich im Laufe der Zeit erheblich verändern. Gerade bei Kindern entwickeln sich mit zunehmendem Alter andere Interessen und Bedürfnisse. Um allen Betroffenen gerecht zu werden, ist es sinnvoll, die Betreuungsvereinbarung in einem festgelegten Rhythmus zu überprü</w:t>
      </w:r>
      <w:r w:rsidRPr="003F76D3">
        <w:rPr>
          <w:rFonts w:asciiTheme="minorHAnsi" w:hAnsiTheme="minorHAnsi" w:cs="Compatil Fact LT Com"/>
          <w:i/>
          <w:iCs/>
        </w:rPr>
        <w:softHyphen/>
        <w:t xml:space="preserve">fen und bei Bedarf zu aktualisieren. Kann keine einvernehmliche Änderung getroffen werden, bleiben die bisherigen Vereinbarungen gültig.) </w:t>
      </w:r>
    </w:p>
    <w:p w:rsidR="003F76D3" w:rsidRPr="00C95EEE" w:rsidRDefault="003F76D3" w:rsidP="003F76D3">
      <w:pPr>
        <w:pStyle w:val="Pa4"/>
        <w:jc w:val="both"/>
        <w:rPr>
          <w:rFonts w:asciiTheme="minorHAnsi" w:hAnsiTheme="minorHAnsi" w:cs="Compatil Fact LT Com"/>
        </w:rPr>
      </w:pPr>
      <w:r w:rsidRPr="00C95EEE">
        <w:rPr>
          <w:rFonts w:asciiTheme="minorHAnsi" w:hAnsiTheme="minorHAnsi" w:cs="Compatil Fact LT Com"/>
          <w:bCs/>
        </w:rPr>
        <w:t xml:space="preserve">Die von uns getroffene Betreuungsvereinbarung wollen wir nach </w:t>
      </w:r>
      <w:r w:rsidR="00C95EEE" w:rsidRPr="00C95EEE">
        <w:rPr>
          <w:rFonts w:asciiTheme="minorHAnsi" w:hAnsiTheme="minorHAnsi" w:cs="Compatil Fact LT Com"/>
          <w:bCs/>
          <w:color w:val="FF0000"/>
        </w:rPr>
        <w:t xml:space="preserve">…. </w:t>
      </w:r>
      <w:r w:rsidRPr="00C95EEE">
        <w:rPr>
          <w:rFonts w:asciiTheme="minorHAnsi" w:hAnsiTheme="minorHAnsi" w:cs="Compatil Fact LT Com"/>
          <w:bCs/>
          <w:color w:val="FF0000"/>
        </w:rPr>
        <w:t xml:space="preserve">/ Monaten / Jahr(en) </w:t>
      </w:r>
      <w:r w:rsidRPr="00C95EEE">
        <w:rPr>
          <w:rFonts w:asciiTheme="minorHAnsi" w:hAnsiTheme="minorHAnsi" w:cs="Compatil Fact LT Com"/>
          <w:bCs/>
        </w:rPr>
        <w:t xml:space="preserve">gemeinsam überprüfen. </w:t>
      </w:r>
    </w:p>
    <w:p w:rsidR="00C95EEE" w:rsidRDefault="00C95EEE" w:rsidP="003F76D3">
      <w:pPr>
        <w:pStyle w:val="Pa4"/>
        <w:jc w:val="both"/>
        <w:rPr>
          <w:rFonts w:asciiTheme="minorHAnsi" w:hAnsiTheme="minorHAnsi" w:cs="Compatil Fact LT Com"/>
        </w:rPr>
      </w:pPr>
    </w:p>
    <w:p w:rsidR="003F76D3" w:rsidRPr="00A93B39" w:rsidRDefault="00C95EEE" w:rsidP="003F76D3">
      <w:pPr>
        <w:pStyle w:val="Pa4"/>
        <w:jc w:val="both"/>
        <w:rPr>
          <w:rFonts w:asciiTheme="minorHAnsi" w:hAnsiTheme="minorHAnsi" w:cs="Compatil Fact LT Com"/>
          <w:b/>
        </w:rPr>
      </w:pPr>
      <w:r w:rsidRPr="00A93B39">
        <w:rPr>
          <w:rFonts w:asciiTheme="minorHAnsi" w:hAnsiTheme="minorHAnsi" w:cs="Compatil Fact LT Com"/>
          <w:b/>
        </w:rPr>
        <w:t>Mit dieser</w:t>
      </w:r>
      <w:r w:rsidR="003F76D3" w:rsidRPr="00A93B39">
        <w:rPr>
          <w:rFonts w:asciiTheme="minorHAnsi" w:hAnsiTheme="minorHAnsi" w:cs="Compatil Fact LT Com"/>
          <w:b/>
        </w:rPr>
        <w:t xml:space="preserve"> Be</w:t>
      </w:r>
      <w:r w:rsidRPr="00A93B39">
        <w:rPr>
          <w:rFonts w:asciiTheme="minorHAnsi" w:hAnsiTheme="minorHAnsi" w:cs="Compatil Fact LT Com"/>
          <w:b/>
        </w:rPr>
        <w:t>treuungsvereinbarung treffen wir</w:t>
      </w:r>
      <w:r w:rsidR="003F76D3" w:rsidRPr="00A93B39">
        <w:rPr>
          <w:rFonts w:asciiTheme="minorHAnsi" w:hAnsiTheme="minorHAnsi" w:cs="Compatil Fact LT Com"/>
          <w:b/>
        </w:rPr>
        <w:t xml:space="preserve"> Eltern wichtige und verbindliche Absprachen zur Ausgestal</w:t>
      </w:r>
      <w:r w:rsidR="003F76D3" w:rsidRPr="00A93B39">
        <w:rPr>
          <w:rFonts w:asciiTheme="minorHAnsi" w:hAnsiTheme="minorHAnsi" w:cs="Compatil Fact LT Com"/>
          <w:b/>
        </w:rPr>
        <w:softHyphen/>
        <w:t xml:space="preserve">tung </w:t>
      </w:r>
      <w:r w:rsidRPr="00A93B39">
        <w:rPr>
          <w:rFonts w:asciiTheme="minorHAnsi" w:hAnsiTheme="minorHAnsi" w:cs="Compatil Fact LT Com"/>
          <w:b/>
        </w:rPr>
        <w:t xml:space="preserve">und Durchführung der Kontakte. </w:t>
      </w:r>
      <w:r w:rsidR="003F76D3" w:rsidRPr="00A93B39">
        <w:rPr>
          <w:rFonts w:asciiTheme="minorHAnsi" w:hAnsiTheme="minorHAnsi" w:cs="Compatil Fact LT Com"/>
          <w:b/>
          <w:bCs/>
        </w:rPr>
        <w:t xml:space="preserve">Wir haben </w:t>
      </w:r>
      <w:r w:rsidRPr="00A93B39">
        <w:rPr>
          <w:rFonts w:asciiTheme="minorHAnsi" w:hAnsiTheme="minorHAnsi" w:cs="Compatil Fact LT Com"/>
          <w:b/>
          <w:bCs/>
        </w:rPr>
        <w:t>sie</w:t>
      </w:r>
      <w:r w:rsidR="003F76D3" w:rsidRPr="00A93B39">
        <w:rPr>
          <w:rFonts w:asciiTheme="minorHAnsi" w:hAnsiTheme="minorHAnsi" w:cs="Compatil Fact LT Com"/>
          <w:b/>
          <w:bCs/>
        </w:rPr>
        <w:t xml:space="preserve"> gemeinsam erarbeitet und erklären uns mit den vereinbarten Regelungen einverstanden. </w:t>
      </w:r>
    </w:p>
    <w:p w:rsidR="00C95EEE" w:rsidRDefault="00C95EEE" w:rsidP="003F76D3">
      <w:pPr>
        <w:pStyle w:val="Pa4"/>
        <w:jc w:val="both"/>
        <w:rPr>
          <w:rFonts w:asciiTheme="minorHAnsi" w:hAnsiTheme="minorHAnsi" w:cs="Compatil Fact LT Com"/>
          <w:bCs/>
        </w:rPr>
      </w:pPr>
    </w:p>
    <w:p w:rsidR="00C95EEE" w:rsidRPr="00C95EEE" w:rsidRDefault="00C95EEE" w:rsidP="00C95EEE">
      <w:pPr>
        <w:pStyle w:val="Default"/>
      </w:pPr>
    </w:p>
    <w:p w:rsidR="00C95EEE" w:rsidRPr="00C95EEE" w:rsidRDefault="00C95EEE" w:rsidP="003F76D3">
      <w:pPr>
        <w:pStyle w:val="Pa4"/>
        <w:jc w:val="both"/>
        <w:rPr>
          <w:rFonts w:asciiTheme="minorHAnsi" w:hAnsiTheme="minorHAnsi" w:cs="Compatil Fact LT Com"/>
          <w:bCs/>
          <w:color w:val="FF0000"/>
        </w:rPr>
      </w:pPr>
      <w:r w:rsidRPr="00C95EEE">
        <w:rPr>
          <w:rFonts w:asciiTheme="minorHAnsi" w:hAnsiTheme="minorHAnsi" w:cs="Compatil Fact LT Com"/>
          <w:bCs/>
          <w:color w:val="FF0000"/>
        </w:rPr>
        <w:t>Ort, Datum</w:t>
      </w:r>
    </w:p>
    <w:p w:rsidR="003F76D3" w:rsidRPr="00C95EEE" w:rsidRDefault="003F76D3" w:rsidP="00C95EEE">
      <w:pPr>
        <w:pStyle w:val="Pa4"/>
        <w:ind w:left="2160" w:firstLine="720"/>
        <w:jc w:val="both"/>
        <w:rPr>
          <w:rFonts w:asciiTheme="minorHAnsi" w:hAnsiTheme="minorHAnsi" w:cs="Compatil Fact LT Com"/>
        </w:rPr>
      </w:pPr>
      <w:r w:rsidRPr="00C95EEE">
        <w:rPr>
          <w:rFonts w:asciiTheme="minorHAnsi" w:hAnsiTheme="minorHAnsi" w:cs="Compatil Fact LT Com"/>
          <w:bCs/>
        </w:rPr>
        <w:t xml:space="preserve">Unterschrift der Mutter </w:t>
      </w:r>
      <w:r w:rsidR="00C95EEE">
        <w:rPr>
          <w:rFonts w:asciiTheme="minorHAnsi" w:hAnsiTheme="minorHAnsi" w:cs="Compatil Fact LT Com"/>
          <w:bCs/>
        </w:rPr>
        <w:tab/>
      </w:r>
      <w:r w:rsidR="00C95EEE">
        <w:rPr>
          <w:rFonts w:asciiTheme="minorHAnsi" w:hAnsiTheme="minorHAnsi" w:cs="Compatil Fact LT Com"/>
          <w:bCs/>
        </w:rPr>
        <w:tab/>
      </w:r>
      <w:r w:rsidR="00C95EEE">
        <w:rPr>
          <w:rFonts w:asciiTheme="minorHAnsi" w:hAnsiTheme="minorHAnsi" w:cs="Compatil Fact LT Com"/>
          <w:bCs/>
        </w:rPr>
        <w:tab/>
      </w:r>
      <w:r w:rsidRPr="00C95EEE">
        <w:rPr>
          <w:rFonts w:asciiTheme="minorHAnsi" w:hAnsiTheme="minorHAnsi" w:cs="Compatil Fact LT Com"/>
          <w:bCs/>
        </w:rPr>
        <w:t xml:space="preserve">Unterschrift des Vaters </w:t>
      </w:r>
    </w:p>
    <w:p w:rsidR="00B42DD2" w:rsidRPr="003F76D3" w:rsidRDefault="00B42DD2" w:rsidP="003F76D3">
      <w:pPr>
        <w:shd w:val="clear" w:color="auto" w:fill="FFFFFF"/>
        <w:spacing w:before="120"/>
        <w:rPr>
          <w:rFonts w:eastAsia="Times New Roman" w:cs="Arial"/>
          <w:color w:val="454545"/>
          <w:sz w:val="24"/>
          <w:szCs w:val="24"/>
          <w:lang w:val="de-DE"/>
        </w:rPr>
      </w:pPr>
    </w:p>
    <w:p w:rsidR="008F599F" w:rsidRPr="006256C2" w:rsidRDefault="004C6648" w:rsidP="00B42DD2">
      <w:pPr>
        <w:shd w:val="clear" w:color="auto" w:fill="FFFFFF"/>
        <w:spacing w:before="120"/>
        <w:rPr>
          <w:rFonts w:eastAsia="Times New Roman" w:cs="Arial"/>
          <w:i/>
          <w:color w:val="454545"/>
          <w:sz w:val="20"/>
          <w:lang w:val="de-DE"/>
        </w:rPr>
      </w:pPr>
      <w:r w:rsidRPr="006256C2">
        <w:rPr>
          <w:rFonts w:eastAsia="Times New Roman" w:cs="Arial"/>
          <w:i/>
          <w:color w:val="454545"/>
          <w:sz w:val="20"/>
          <w:lang w:val="de-DE"/>
        </w:rPr>
        <w:t>r</w:t>
      </w:r>
      <w:r w:rsidR="008F599F" w:rsidRPr="006256C2">
        <w:rPr>
          <w:rFonts w:eastAsia="Times New Roman" w:cs="Arial"/>
          <w:i/>
          <w:color w:val="454545"/>
          <w:sz w:val="20"/>
          <w:lang w:val="de-DE"/>
        </w:rPr>
        <w:t>echts</w:t>
      </w:r>
    </w:p>
    <w:p w:rsidR="000D78DA" w:rsidRPr="00AB58ED" w:rsidRDefault="000D78DA" w:rsidP="00AB58ED">
      <w:pPr>
        <w:shd w:val="clear" w:color="auto" w:fill="FFFFFF"/>
        <w:spacing w:before="120"/>
        <w:rPr>
          <w:rFonts w:eastAsia="Times New Roman" w:cs="Arial"/>
          <w:color w:val="454545"/>
          <w:sz w:val="24"/>
          <w:szCs w:val="24"/>
          <w:lang w:val="de-DE"/>
        </w:rPr>
      </w:pPr>
    </w:p>
    <w:sectPr w:rsidR="000D78DA" w:rsidRPr="00AB58ED">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patil Fact LT Com">
    <w:altName w:val="Compatil Fact LT Com"/>
    <w:panose1 w:val="00000000000000000000"/>
    <w:charset w:val="00"/>
    <w:family w:val="swiss"/>
    <w:notTrueType/>
    <w:pitch w:val="default"/>
    <w:sig w:usb0="00000003" w:usb1="00000000" w:usb2="00000000" w:usb3="00000000" w:csb0="00000001" w:csb1="00000000"/>
  </w:font>
  <w:font w:name="Compatil Fact LT Com SC">
    <w:altName w:val="Compatil Fact LT Com S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6159"/>
    <w:multiLevelType w:val="hybridMultilevel"/>
    <w:tmpl w:val="DCA8C8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A13D35"/>
    <w:multiLevelType w:val="hybridMultilevel"/>
    <w:tmpl w:val="C09464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33070C2"/>
    <w:multiLevelType w:val="hybridMultilevel"/>
    <w:tmpl w:val="B23AD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3751D0F"/>
    <w:multiLevelType w:val="hybridMultilevel"/>
    <w:tmpl w:val="F4AE82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AF4357F"/>
    <w:multiLevelType w:val="hybridMultilevel"/>
    <w:tmpl w:val="26E0A2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log" w:val="1"/>
  </w:docVars>
  <w:rsids>
    <w:rsidRoot w:val="00662EF9"/>
    <w:rsid w:val="000313BD"/>
    <w:rsid w:val="00075A4B"/>
    <w:rsid w:val="000D78DA"/>
    <w:rsid w:val="00152089"/>
    <w:rsid w:val="00182FA0"/>
    <w:rsid w:val="001920D9"/>
    <w:rsid w:val="001A41DF"/>
    <w:rsid w:val="001F2BDC"/>
    <w:rsid w:val="002C0672"/>
    <w:rsid w:val="0030261D"/>
    <w:rsid w:val="00334430"/>
    <w:rsid w:val="00367893"/>
    <w:rsid w:val="003E5FCE"/>
    <w:rsid w:val="003F76D3"/>
    <w:rsid w:val="00402E13"/>
    <w:rsid w:val="00413EA5"/>
    <w:rsid w:val="004862DF"/>
    <w:rsid w:val="004C6648"/>
    <w:rsid w:val="00602380"/>
    <w:rsid w:val="00606DD2"/>
    <w:rsid w:val="006256C2"/>
    <w:rsid w:val="00662EF9"/>
    <w:rsid w:val="006D5E0D"/>
    <w:rsid w:val="0073359A"/>
    <w:rsid w:val="0073777F"/>
    <w:rsid w:val="007F1330"/>
    <w:rsid w:val="00810194"/>
    <w:rsid w:val="008B236A"/>
    <w:rsid w:val="008D17E6"/>
    <w:rsid w:val="008F599F"/>
    <w:rsid w:val="009746AB"/>
    <w:rsid w:val="009A1AD4"/>
    <w:rsid w:val="009B4300"/>
    <w:rsid w:val="00A61505"/>
    <w:rsid w:val="00A67D1A"/>
    <w:rsid w:val="00A93B39"/>
    <w:rsid w:val="00AB58ED"/>
    <w:rsid w:val="00AD467A"/>
    <w:rsid w:val="00B220CC"/>
    <w:rsid w:val="00B25EAC"/>
    <w:rsid w:val="00B42DD2"/>
    <w:rsid w:val="00B958B0"/>
    <w:rsid w:val="00C47195"/>
    <w:rsid w:val="00C526E4"/>
    <w:rsid w:val="00C956C4"/>
    <w:rsid w:val="00C95EEE"/>
    <w:rsid w:val="00CA0653"/>
    <w:rsid w:val="00D923C9"/>
    <w:rsid w:val="00E303E7"/>
    <w:rsid w:val="00E511E9"/>
    <w:rsid w:val="00E56158"/>
    <w:rsid w:val="00E946B6"/>
    <w:rsid w:val="00ED60A4"/>
    <w:rsid w:val="00FC2DFA"/>
    <w:rsid w:val="00FF05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E39C7-1DB7-4311-974B-FECF5C6F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de-CH" w:eastAsia="de-CH"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1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next w:val="Standard"/>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berschrift2">
    <w:name w:val="heading 2"/>
    <w:basedOn w:val="Standard"/>
    <w:next w:val="Standard"/>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berschrift3">
    <w:name w:val="heading 3"/>
    <w:basedOn w:val="Standard"/>
    <w:next w:val="Standard"/>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berschrift4">
    <w:name w:val="heading 4"/>
    <w:basedOn w:val="Standard"/>
    <w:next w:val="Standard"/>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berschrift5">
    <w:name w:val="heading 5"/>
    <w:basedOn w:val="Standard"/>
    <w:next w:val="Standard"/>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berschrift6">
    <w:name w:val="heading 6"/>
    <w:basedOn w:val="Standard"/>
    <w:next w:val="Standard"/>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Standard"/>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Standard"/>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tzhaltertext">
    <w:name w:val="Placeholder Text"/>
    <w:basedOn w:val="Absatz-Standardschriftar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Listenabsatz">
    <w:name w:val="List Paragraph"/>
    <w:basedOn w:val="Standard"/>
    <w:uiPriority w:val="34"/>
    <w:semiHidden/>
    <w:qFormat/>
    <w:rsid w:val="0059004B"/>
    <w:pPr>
      <w:ind w:left="720"/>
      <w:contextualSpacing/>
    </w:pPr>
  </w:style>
  <w:style w:type="paragraph" w:customStyle="1" w:styleId="PadderBetweenTitleandProperties">
    <w:name w:val="Padder Between Title and Properties"/>
    <w:basedOn w:val="Standard"/>
    <w:semiHidden/>
    <w:pPr>
      <w:spacing w:after="20"/>
    </w:pPr>
    <w:rPr>
      <w:sz w:val="2"/>
      <w:szCs w:val="2"/>
    </w:rPr>
  </w:style>
  <w:style w:type="paragraph" w:customStyle="1" w:styleId="PadderBetweenControlandBody">
    <w:name w:val="Padder Between Control and Body"/>
    <w:basedOn w:val="Standard"/>
    <w:next w:val="Standard"/>
    <w:semiHidden/>
    <w:pPr>
      <w:spacing w:after="120"/>
    </w:pPr>
    <w:rPr>
      <w:sz w:val="2"/>
      <w:szCs w:val="2"/>
    </w:rPr>
  </w:style>
  <w:style w:type="character" w:styleId="Hervorhebung">
    <w:name w:val="Emphasis"/>
    <w:basedOn w:val="Absatz-Standardschriftart"/>
    <w:uiPriority w:val="22"/>
    <w:qFormat/>
    <w:rPr>
      <w:i/>
      <w:iCs/>
    </w:rPr>
  </w:style>
  <w:style w:type="character" w:styleId="Fett">
    <w:name w:val="Strong"/>
    <w:basedOn w:val="Absatz-Standardschriftart"/>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Zitat">
    <w:name w:val="Quote"/>
    <w:basedOn w:val="Standard"/>
    <w:next w:val="Standard"/>
    <w:uiPriority w:val="1"/>
    <w:qFormat/>
    <w:pPr>
      <w:ind w:left="720" w:right="720"/>
    </w:pPr>
    <w:rPr>
      <w:color w:val="000000" w:themeColor="text1"/>
    </w:rPr>
  </w:style>
  <w:style w:type="paragraph" w:styleId="StandardWeb">
    <w:name w:val="Normal (Web)"/>
    <w:basedOn w:val="Standard"/>
    <w:uiPriority w:val="1"/>
    <w:rsid w:val="001A4199"/>
  </w:style>
  <w:style w:type="paragraph" w:styleId="Sprechblasentext">
    <w:name w:val="Balloon Text"/>
    <w:basedOn w:val="Standard"/>
    <w:link w:val="SprechblasentextZchn"/>
    <w:uiPriority w:val="99"/>
    <w:semiHidden/>
    <w:rsid w:val="00662EF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EF9"/>
    <w:rPr>
      <w:rFonts w:ascii="Tahoma" w:hAnsi="Tahoma" w:cs="Tahoma"/>
      <w:sz w:val="16"/>
      <w:szCs w:val="16"/>
    </w:rPr>
  </w:style>
  <w:style w:type="character" w:styleId="Hyperlink">
    <w:name w:val="Hyperlink"/>
    <w:basedOn w:val="Absatz-Standardschriftart"/>
    <w:uiPriority w:val="99"/>
    <w:semiHidden/>
    <w:rsid w:val="003E5FCE"/>
    <w:rPr>
      <w:color w:val="0000FF" w:themeColor="hyperlink"/>
      <w:u w:val="single"/>
    </w:rPr>
  </w:style>
  <w:style w:type="character" w:styleId="HTMLZitat">
    <w:name w:val="HTML Cite"/>
    <w:basedOn w:val="Absatz-Standardschriftart"/>
    <w:uiPriority w:val="99"/>
    <w:semiHidden/>
    <w:unhideWhenUsed/>
    <w:rsid w:val="00D923C9"/>
    <w:rPr>
      <w:i/>
      <w:iCs/>
    </w:rPr>
  </w:style>
  <w:style w:type="paragraph" w:customStyle="1" w:styleId="Default">
    <w:name w:val="Default"/>
    <w:rsid w:val="003F76D3"/>
    <w:pPr>
      <w:autoSpaceDE w:val="0"/>
      <w:autoSpaceDN w:val="0"/>
      <w:adjustRightInd w:val="0"/>
      <w:spacing w:after="0"/>
    </w:pPr>
    <w:rPr>
      <w:rFonts w:ascii="Compatil Fact LT Com" w:hAnsi="Compatil Fact LT Com" w:cs="Compatil Fact LT Com"/>
      <w:color w:val="000000"/>
      <w:sz w:val="24"/>
      <w:szCs w:val="24"/>
    </w:rPr>
  </w:style>
  <w:style w:type="paragraph" w:customStyle="1" w:styleId="Pa3">
    <w:name w:val="Pa3"/>
    <w:basedOn w:val="Default"/>
    <w:next w:val="Default"/>
    <w:uiPriority w:val="99"/>
    <w:rsid w:val="003F76D3"/>
    <w:pPr>
      <w:spacing w:line="401" w:lineRule="atLeast"/>
    </w:pPr>
    <w:rPr>
      <w:rFonts w:cstheme="minorBidi"/>
      <w:color w:val="auto"/>
    </w:rPr>
  </w:style>
  <w:style w:type="character" w:customStyle="1" w:styleId="A3">
    <w:name w:val="A3"/>
    <w:uiPriority w:val="99"/>
    <w:rsid w:val="003F76D3"/>
    <w:rPr>
      <w:rFonts w:cs="Compatil Fact LT Com"/>
      <w:color w:val="000000"/>
      <w:sz w:val="18"/>
      <w:szCs w:val="18"/>
    </w:rPr>
  </w:style>
  <w:style w:type="paragraph" w:customStyle="1" w:styleId="Pa2">
    <w:name w:val="Pa2"/>
    <w:basedOn w:val="Default"/>
    <w:next w:val="Default"/>
    <w:uiPriority w:val="99"/>
    <w:rsid w:val="003F76D3"/>
    <w:pPr>
      <w:spacing w:line="241" w:lineRule="atLeast"/>
    </w:pPr>
    <w:rPr>
      <w:rFonts w:cstheme="minorBidi"/>
      <w:color w:val="auto"/>
    </w:rPr>
  </w:style>
  <w:style w:type="character" w:customStyle="1" w:styleId="A2">
    <w:name w:val="A2"/>
    <w:uiPriority w:val="99"/>
    <w:rsid w:val="003F76D3"/>
    <w:rPr>
      <w:rFonts w:ascii="Compatil Fact LT Com SC" w:hAnsi="Compatil Fact LT Com SC" w:cs="Compatil Fact LT Com SC"/>
      <w:color w:val="000000"/>
      <w:sz w:val="18"/>
      <w:szCs w:val="18"/>
    </w:rPr>
  </w:style>
  <w:style w:type="paragraph" w:customStyle="1" w:styleId="Pa4">
    <w:name w:val="Pa4"/>
    <w:basedOn w:val="Default"/>
    <w:next w:val="Default"/>
    <w:uiPriority w:val="99"/>
    <w:rsid w:val="003F76D3"/>
    <w:pPr>
      <w:spacing w:line="181" w:lineRule="atLeast"/>
    </w:pPr>
    <w:rPr>
      <w:rFonts w:cstheme="minorBidi"/>
      <w:color w:val="auto"/>
    </w:rPr>
  </w:style>
  <w:style w:type="paragraph" w:customStyle="1" w:styleId="Pa7">
    <w:name w:val="Pa7"/>
    <w:basedOn w:val="Default"/>
    <w:next w:val="Default"/>
    <w:uiPriority w:val="99"/>
    <w:rsid w:val="003F76D3"/>
    <w:pPr>
      <w:spacing w:line="261" w:lineRule="atLeast"/>
    </w:pPr>
    <w:rPr>
      <w:rFonts w:cstheme="minorBidi"/>
      <w:color w:val="auto"/>
    </w:rPr>
  </w:style>
  <w:style w:type="character" w:customStyle="1" w:styleId="A11">
    <w:name w:val="A11"/>
    <w:uiPriority w:val="99"/>
    <w:rsid w:val="003F76D3"/>
    <w:rPr>
      <w:rFonts w:cs="Compatil Fact LT Com"/>
      <w:b/>
      <w:bCs/>
      <w:color w:val="000000"/>
      <w:sz w:val="10"/>
      <w:szCs w:val="10"/>
    </w:rPr>
  </w:style>
  <w:style w:type="character" w:customStyle="1" w:styleId="A12">
    <w:name w:val="A12"/>
    <w:uiPriority w:val="99"/>
    <w:rsid w:val="003F76D3"/>
    <w:rPr>
      <w:rFonts w:cs="Compatil Fact LT Com"/>
      <w:color w:val="000000"/>
      <w:sz w:val="8"/>
      <w:szCs w:val="8"/>
    </w:rPr>
  </w:style>
  <w:style w:type="character" w:customStyle="1" w:styleId="A9">
    <w:name w:val="A9"/>
    <w:uiPriority w:val="99"/>
    <w:rsid w:val="003F76D3"/>
    <w:rPr>
      <w:rFonts w:cs="Compatil Fact LT Com"/>
      <w:color w:val="000000"/>
      <w:sz w:val="14"/>
      <w:szCs w:val="14"/>
    </w:rPr>
  </w:style>
  <w:style w:type="character" w:customStyle="1" w:styleId="A13">
    <w:name w:val="A13"/>
    <w:uiPriority w:val="99"/>
    <w:rsid w:val="003F76D3"/>
    <w:rPr>
      <w:rFonts w:cs="Compatil Fact LT Com"/>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3067">
      <w:bodyDiv w:val="1"/>
      <w:marLeft w:val="0"/>
      <w:marRight w:val="0"/>
      <w:marTop w:val="0"/>
      <w:marBottom w:val="0"/>
      <w:divBdr>
        <w:top w:val="none" w:sz="0" w:space="0" w:color="auto"/>
        <w:left w:val="none" w:sz="0" w:space="0" w:color="auto"/>
        <w:bottom w:val="none" w:sz="0" w:space="0" w:color="auto"/>
        <w:right w:val="none" w:sz="0" w:space="0" w:color="auto"/>
      </w:divBdr>
      <w:divsChild>
        <w:div w:id="1820918881">
          <w:marLeft w:val="0"/>
          <w:marRight w:val="0"/>
          <w:marTop w:val="0"/>
          <w:marBottom w:val="0"/>
          <w:divBdr>
            <w:top w:val="none" w:sz="0" w:space="0" w:color="auto"/>
            <w:left w:val="none" w:sz="0" w:space="0" w:color="auto"/>
            <w:bottom w:val="none" w:sz="0" w:space="0" w:color="auto"/>
            <w:right w:val="none" w:sz="0" w:space="0" w:color="auto"/>
          </w:divBdr>
          <w:divsChild>
            <w:div w:id="353969581">
              <w:marLeft w:val="0"/>
              <w:marRight w:val="0"/>
              <w:marTop w:val="0"/>
              <w:marBottom w:val="0"/>
              <w:divBdr>
                <w:top w:val="none" w:sz="0" w:space="0" w:color="auto"/>
                <w:left w:val="none" w:sz="0" w:space="0" w:color="auto"/>
                <w:bottom w:val="none" w:sz="0" w:space="0" w:color="auto"/>
                <w:right w:val="none" w:sz="0" w:space="0" w:color="auto"/>
              </w:divBdr>
              <w:divsChild>
                <w:div w:id="1886720922">
                  <w:marLeft w:val="0"/>
                  <w:marRight w:val="0"/>
                  <w:marTop w:val="0"/>
                  <w:marBottom w:val="0"/>
                  <w:divBdr>
                    <w:top w:val="none" w:sz="0" w:space="0" w:color="auto"/>
                    <w:left w:val="none" w:sz="0" w:space="0" w:color="auto"/>
                    <w:bottom w:val="none" w:sz="0" w:space="0" w:color="auto"/>
                    <w:right w:val="none" w:sz="0" w:space="0" w:color="auto"/>
                  </w:divBdr>
                  <w:divsChild>
                    <w:div w:id="901210779">
                      <w:marLeft w:val="0"/>
                      <w:marRight w:val="0"/>
                      <w:marTop w:val="0"/>
                      <w:marBottom w:val="0"/>
                      <w:divBdr>
                        <w:top w:val="none" w:sz="0" w:space="0" w:color="auto"/>
                        <w:left w:val="none" w:sz="0" w:space="0" w:color="auto"/>
                        <w:bottom w:val="none" w:sz="0" w:space="0" w:color="auto"/>
                        <w:right w:val="none" w:sz="0" w:space="0" w:color="auto"/>
                      </w:divBdr>
                      <w:divsChild>
                        <w:div w:id="1920480518">
                          <w:marLeft w:val="0"/>
                          <w:marRight w:val="0"/>
                          <w:marTop w:val="0"/>
                          <w:marBottom w:val="0"/>
                          <w:divBdr>
                            <w:top w:val="none" w:sz="0" w:space="0" w:color="auto"/>
                            <w:left w:val="none" w:sz="0" w:space="0" w:color="auto"/>
                            <w:bottom w:val="none" w:sz="0" w:space="0" w:color="auto"/>
                            <w:right w:val="none" w:sz="0" w:space="0" w:color="auto"/>
                          </w:divBdr>
                          <w:divsChild>
                            <w:div w:id="20168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664603">
      <w:bodyDiv w:val="1"/>
      <w:marLeft w:val="0"/>
      <w:marRight w:val="0"/>
      <w:marTop w:val="0"/>
      <w:marBottom w:val="0"/>
      <w:divBdr>
        <w:top w:val="none" w:sz="0" w:space="0" w:color="auto"/>
        <w:left w:val="none" w:sz="0" w:space="0" w:color="auto"/>
        <w:bottom w:val="none" w:sz="0" w:space="0" w:color="auto"/>
        <w:right w:val="none" w:sz="0" w:space="0" w:color="auto"/>
      </w:divBdr>
      <w:divsChild>
        <w:div w:id="1235435952">
          <w:marLeft w:val="0"/>
          <w:marRight w:val="0"/>
          <w:marTop w:val="0"/>
          <w:marBottom w:val="0"/>
          <w:divBdr>
            <w:top w:val="none" w:sz="0" w:space="0" w:color="auto"/>
            <w:left w:val="none" w:sz="0" w:space="0" w:color="auto"/>
            <w:bottom w:val="none" w:sz="0" w:space="0" w:color="auto"/>
            <w:right w:val="none" w:sz="0" w:space="0" w:color="auto"/>
          </w:divBdr>
          <w:divsChild>
            <w:div w:id="2054112353">
              <w:marLeft w:val="0"/>
              <w:marRight w:val="0"/>
              <w:marTop w:val="0"/>
              <w:marBottom w:val="0"/>
              <w:divBdr>
                <w:top w:val="none" w:sz="0" w:space="0" w:color="auto"/>
                <w:left w:val="none" w:sz="0" w:space="0" w:color="auto"/>
                <w:bottom w:val="none" w:sz="0" w:space="0" w:color="auto"/>
                <w:right w:val="none" w:sz="0" w:space="0" w:color="auto"/>
              </w:divBdr>
              <w:divsChild>
                <w:div w:id="1009603443">
                  <w:marLeft w:val="0"/>
                  <w:marRight w:val="0"/>
                  <w:marTop w:val="0"/>
                  <w:marBottom w:val="0"/>
                  <w:divBdr>
                    <w:top w:val="none" w:sz="0" w:space="0" w:color="auto"/>
                    <w:left w:val="none" w:sz="0" w:space="0" w:color="auto"/>
                    <w:bottom w:val="none" w:sz="0" w:space="0" w:color="auto"/>
                    <w:right w:val="none" w:sz="0" w:space="0" w:color="auto"/>
                  </w:divBdr>
                  <w:divsChild>
                    <w:div w:id="482426522">
                      <w:marLeft w:val="0"/>
                      <w:marRight w:val="0"/>
                      <w:marTop w:val="0"/>
                      <w:marBottom w:val="0"/>
                      <w:divBdr>
                        <w:top w:val="none" w:sz="0" w:space="0" w:color="auto"/>
                        <w:left w:val="none" w:sz="0" w:space="0" w:color="auto"/>
                        <w:bottom w:val="none" w:sz="0" w:space="0" w:color="auto"/>
                        <w:right w:val="none" w:sz="0" w:space="0" w:color="auto"/>
                      </w:divBdr>
                      <w:divsChild>
                        <w:div w:id="1764378386">
                          <w:marLeft w:val="0"/>
                          <w:marRight w:val="0"/>
                          <w:marTop w:val="0"/>
                          <w:marBottom w:val="0"/>
                          <w:divBdr>
                            <w:top w:val="none" w:sz="0" w:space="0" w:color="auto"/>
                            <w:left w:val="none" w:sz="0" w:space="0" w:color="auto"/>
                            <w:bottom w:val="none" w:sz="0" w:space="0" w:color="auto"/>
                            <w:right w:val="none" w:sz="0" w:space="0" w:color="auto"/>
                          </w:divBdr>
                          <w:divsChild>
                            <w:div w:id="2132941905">
                              <w:marLeft w:val="0"/>
                              <w:marRight w:val="0"/>
                              <w:marTop w:val="0"/>
                              <w:marBottom w:val="0"/>
                              <w:divBdr>
                                <w:top w:val="none" w:sz="0" w:space="0" w:color="auto"/>
                                <w:left w:val="none" w:sz="0" w:space="0" w:color="auto"/>
                                <w:bottom w:val="none" w:sz="0" w:space="0" w:color="auto"/>
                                <w:right w:val="none" w:sz="0" w:space="0" w:color="auto"/>
                              </w:divBdr>
                              <w:divsChild>
                                <w:div w:id="165944692">
                                  <w:marLeft w:val="0"/>
                                  <w:marRight w:val="0"/>
                                  <w:marTop w:val="0"/>
                                  <w:marBottom w:val="360"/>
                                  <w:divBdr>
                                    <w:top w:val="none" w:sz="0" w:space="0" w:color="auto"/>
                                    <w:left w:val="none" w:sz="0" w:space="0" w:color="auto"/>
                                    <w:bottom w:val="none" w:sz="0" w:space="0" w:color="auto"/>
                                    <w:right w:val="none" w:sz="0" w:space="0" w:color="auto"/>
                                  </w:divBdr>
                                  <w:divsChild>
                                    <w:div w:id="1883208936">
                                      <w:marLeft w:val="0"/>
                                      <w:marRight w:val="0"/>
                                      <w:marTop w:val="0"/>
                                      <w:marBottom w:val="0"/>
                                      <w:divBdr>
                                        <w:top w:val="none" w:sz="0" w:space="0" w:color="auto"/>
                                        <w:left w:val="none" w:sz="0" w:space="0" w:color="auto"/>
                                        <w:bottom w:val="none" w:sz="0" w:space="0" w:color="auto"/>
                                        <w:right w:val="none" w:sz="0" w:space="0" w:color="auto"/>
                                      </w:divBdr>
                                      <w:divsChild>
                                        <w:div w:id="627929973">
                                          <w:marLeft w:val="0"/>
                                          <w:marRight w:val="0"/>
                                          <w:marTop w:val="0"/>
                                          <w:marBottom w:val="0"/>
                                          <w:divBdr>
                                            <w:top w:val="none" w:sz="0" w:space="0" w:color="auto"/>
                                            <w:left w:val="none" w:sz="0" w:space="0" w:color="auto"/>
                                            <w:bottom w:val="none" w:sz="0" w:space="0" w:color="auto"/>
                                            <w:right w:val="none" w:sz="0" w:space="0" w:color="auto"/>
                                          </w:divBdr>
                                          <w:divsChild>
                                            <w:div w:id="550650322">
                                              <w:marLeft w:val="0"/>
                                              <w:marRight w:val="0"/>
                                              <w:marTop w:val="0"/>
                                              <w:marBottom w:val="0"/>
                                              <w:divBdr>
                                                <w:top w:val="none" w:sz="0" w:space="0" w:color="auto"/>
                                                <w:left w:val="none" w:sz="0" w:space="0" w:color="auto"/>
                                                <w:bottom w:val="none" w:sz="0" w:space="0" w:color="auto"/>
                                                <w:right w:val="none" w:sz="0" w:space="0" w:color="auto"/>
                                              </w:divBdr>
                                            </w:div>
                                          </w:divsChild>
                                        </w:div>
                                        <w:div w:id="2126145948">
                                          <w:marLeft w:val="0"/>
                                          <w:marRight w:val="0"/>
                                          <w:marTop w:val="0"/>
                                          <w:marBottom w:val="0"/>
                                          <w:divBdr>
                                            <w:top w:val="none" w:sz="0" w:space="0" w:color="auto"/>
                                            <w:left w:val="none" w:sz="0" w:space="0" w:color="auto"/>
                                            <w:bottom w:val="none" w:sz="0" w:space="0" w:color="auto"/>
                                            <w:right w:val="none" w:sz="0" w:space="0" w:color="auto"/>
                                          </w:divBdr>
                                          <w:divsChild>
                                            <w:div w:id="1782872916">
                                              <w:marLeft w:val="0"/>
                                              <w:marRight w:val="0"/>
                                              <w:marTop w:val="0"/>
                                              <w:marBottom w:val="0"/>
                                              <w:divBdr>
                                                <w:top w:val="none" w:sz="0" w:space="0" w:color="auto"/>
                                                <w:left w:val="none" w:sz="0" w:space="0" w:color="auto"/>
                                                <w:bottom w:val="none" w:sz="0" w:space="0" w:color="auto"/>
                                                <w:right w:val="none" w:sz="0" w:space="0" w:color="auto"/>
                                              </w:divBdr>
                                            </w:div>
                                          </w:divsChild>
                                        </w:div>
                                        <w:div w:id="1154640162">
                                          <w:marLeft w:val="0"/>
                                          <w:marRight w:val="0"/>
                                          <w:marTop w:val="0"/>
                                          <w:marBottom w:val="0"/>
                                          <w:divBdr>
                                            <w:top w:val="none" w:sz="0" w:space="0" w:color="auto"/>
                                            <w:left w:val="none" w:sz="0" w:space="0" w:color="auto"/>
                                            <w:bottom w:val="none" w:sz="0" w:space="0" w:color="auto"/>
                                            <w:right w:val="none" w:sz="0" w:space="0" w:color="auto"/>
                                          </w:divBdr>
                                          <w:divsChild>
                                            <w:div w:id="538663650">
                                              <w:marLeft w:val="0"/>
                                              <w:marRight w:val="0"/>
                                              <w:marTop w:val="0"/>
                                              <w:marBottom w:val="0"/>
                                              <w:divBdr>
                                                <w:top w:val="none" w:sz="0" w:space="0" w:color="auto"/>
                                                <w:left w:val="none" w:sz="0" w:space="0" w:color="auto"/>
                                                <w:bottom w:val="none" w:sz="0" w:space="0" w:color="auto"/>
                                                <w:right w:val="none" w:sz="0" w:space="0" w:color="auto"/>
                                              </w:divBdr>
                                            </w:div>
                                          </w:divsChild>
                                        </w:div>
                                        <w:div w:id="2130271898">
                                          <w:marLeft w:val="0"/>
                                          <w:marRight w:val="0"/>
                                          <w:marTop w:val="0"/>
                                          <w:marBottom w:val="0"/>
                                          <w:divBdr>
                                            <w:top w:val="none" w:sz="0" w:space="0" w:color="auto"/>
                                            <w:left w:val="none" w:sz="0" w:space="0" w:color="auto"/>
                                            <w:bottom w:val="none" w:sz="0" w:space="0" w:color="auto"/>
                                            <w:right w:val="none" w:sz="0" w:space="0" w:color="auto"/>
                                          </w:divBdr>
                                          <w:divsChild>
                                            <w:div w:id="1854570168">
                                              <w:marLeft w:val="0"/>
                                              <w:marRight w:val="0"/>
                                              <w:marTop w:val="0"/>
                                              <w:marBottom w:val="0"/>
                                              <w:divBdr>
                                                <w:top w:val="none" w:sz="0" w:space="0" w:color="auto"/>
                                                <w:left w:val="none" w:sz="0" w:space="0" w:color="auto"/>
                                                <w:bottom w:val="none" w:sz="0" w:space="0" w:color="auto"/>
                                                <w:right w:val="none" w:sz="0" w:space="0" w:color="auto"/>
                                              </w:divBdr>
                                            </w:div>
                                          </w:divsChild>
                                        </w:div>
                                        <w:div w:id="996108466">
                                          <w:marLeft w:val="0"/>
                                          <w:marRight w:val="0"/>
                                          <w:marTop w:val="0"/>
                                          <w:marBottom w:val="0"/>
                                          <w:divBdr>
                                            <w:top w:val="none" w:sz="0" w:space="0" w:color="auto"/>
                                            <w:left w:val="none" w:sz="0" w:space="0" w:color="auto"/>
                                            <w:bottom w:val="none" w:sz="0" w:space="0" w:color="auto"/>
                                            <w:right w:val="none" w:sz="0" w:space="0" w:color="auto"/>
                                          </w:divBdr>
                                          <w:divsChild>
                                            <w:div w:id="1529952578">
                                              <w:marLeft w:val="0"/>
                                              <w:marRight w:val="0"/>
                                              <w:marTop w:val="0"/>
                                              <w:marBottom w:val="0"/>
                                              <w:divBdr>
                                                <w:top w:val="none" w:sz="0" w:space="0" w:color="auto"/>
                                                <w:left w:val="none" w:sz="0" w:space="0" w:color="auto"/>
                                                <w:bottom w:val="none" w:sz="0" w:space="0" w:color="auto"/>
                                                <w:right w:val="none" w:sz="0" w:space="0" w:color="auto"/>
                                              </w:divBdr>
                                            </w:div>
                                          </w:divsChild>
                                        </w:div>
                                        <w:div w:id="566304090">
                                          <w:marLeft w:val="0"/>
                                          <w:marRight w:val="0"/>
                                          <w:marTop w:val="0"/>
                                          <w:marBottom w:val="0"/>
                                          <w:divBdr>
                                            <w:top w:val="none" w:sz="0" w:space="0" w:color="auto"/>
                                            <w:left w:val="none" w:sz="0" w:space="0" w:color="auto"/>
                                            <w:bottom w:val="none" w:sz="0" w:space="0" w:color="auto"/>
                                            <w:right w:val="none" w:sz="0" w:space="0" w:color="auto"/>
                                          </w:divBdr>
                                          <w:divsChild>
                                            <w:div w:id="557057929">
                                              <w:marLeft w:val="0"/>
                                              <w:marRight w:val="0"/>
                                              <w:marTop w:val="0"/>
                                              <w:marBottom w:val="0"/>
                                              <w:divBdr>
                                                <w:top w:val="none" w:sz="0" w:space="0" w:color="auto"/>
                                                <w:left w:val="none" w:sz="0" w:space="0" w:color="auto"/>
                                                <w:bottom w:val="none" w:sz="0" w:space="0" w:color="auto"/>
                                                <w:right w:val="none" w:sz="0" w:space="0" w:color="auto"/>
                                              </w:divBdr>
                                            </w:div>
                                          </w:divsChild>
                                        </w:div>
                                        <w:div w:id="974261175">
                                          <w:marLeft w:val="0"/>
                                          <w:marRight w:val="0"/>
                                          <w:marTop w:val="0"/>
                                          <w:marBottom w:val="0"/>
                                          <w:divBdr>
                                            <w:top w:val="none" w:sz="0" w:space="0" w:color="auto"/>
                                            <w:left w:val="none" w:sz="0" w:space="0" w:color="auto"/>
                                            <w:bottom w:val="none" w:sz="0" w:space="0" w:color="auto"/>
                                            <w:right w:val="none" w:sz="0" w:space="0" w:color="auto"/>
                                          </w:divBdr>
                                          <w:divsChild>
                                            <w:div w:id="439422388">
                                              <w:marLeft w:val="0"/>
                                              <w:marRight w:val="0"/>
                                              <w:marTop w:val="0"/>
                                              <w:marBottom w:val="0"/>
                                              <w:divBdr>
                                                <w:top w:val="none" w:sz="0" w:space="0" w:color="auto"/>
                                                <w:left w:val="none" w:sz="0" w:space="0" w:color="auto"/>
                                                <w:bottom w:val="none" w:sz="0" w:space="0" w:color="auto"/>
                                                <w:right w:val="none" w:sz="0" w:space="0" w:color="auto"/>
                                              </w:divBdr>
                                            </w:div>
                                          </w:divsChild>
                                        </w:div>
                                        <w:div w:id="1003387605">
                                          <w:marLeft w:val="0"/>
                                          <w:marRight w:val="0"/>
                                          <w:marTop w:val="0"/>
                                          <w:marBottom w:val="0"/>
                                          <w:divBdr>
                                            <w:top w:val="none" w:sz="0" w:space="0" w:color="auto"/>
                                            <w:left w:val="none" w:sz="0" w:space="0" w:color="auto"/>
                                            <w:bottom w:val="none" w:sz="0" w:space="0" w:color="auto"/>
                                            <w:right w:val="none" w:sz="0" w:space="0" w:color="auto"/>
                                          </w:divBdr>
                                          <w:divsChild>
                                            <w:div w:id="1664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941470">
      <w:bodyDiv w:val="1"/>
      <w:marLeft w:val="0"/>
      <w:marRight w:val="0"/>
      <w:marTop w:val="0"/>
      <w:marBottom w:val="0"/>
      <w:divBdr>
        <w:top w:val="none" w:sz="0" w:space="0" w:color="auto"/>
        <w:left w:val="none" w:sz="0" w:space="0" w:color="auto"/>
        <w:bottom w:val="none" w:sz="0" w:space="0" w:color="auto"/>
        <w:right w:val="none" w:sz="0" w:space="0" w:color="auto"/>
      </w:divBdr>
      <w:divsChild>
        <w:div w:id="362483441">
          <w:marLeft w:val="0"/>
          <w:marRight w:val="0"/>
          <w:marTop w:val="0"/>
          <w:marBottom w:val="0"/>
          <w:divBdr>
            <w:top w:val="none" w:sz="0" w:space="0" w:color="auto"/>
            <w:left w:val="none" w:sz="0" w:space="0" w:color="auto"/>
            <w:bottom w:val="none" w:sz="0" w:space="0" w:color="auto"/>
            <w:right w:val="none" w:sz="0" w:space="0" w:color="auto"/>
          </w:divBdr>
          <w:divsChild>
            <w:div w:id="832405327">
              <w:marLeft w:val="0"/>
              <w:marRight w:val="0"/>
              <w:marTop w:val="225"/>
              <w:marBottom w:val="300"/>
              <w:divBdr>
                <w:top w:val="none" w:sz="0" w:space="0" w:color="auto"/>
                <w:left w:val="none" w:sz="0" w:space="0" w:color="auto"/>
                <w:bottom w:val="none" w:sz="0" w:space="0" w:color="auto"/>
                <w:right w:val="none" w:sz="0" w:space="0" w:color="auto"/>
              </w:divBdr>
              <w:divsChild>
                <w:div w:id="1475221430">
                  <w:marLeft w:val="0"/>
                  <w:marRight w:val="0"/>
                  <w:marTop w:val="450"/>
                  <w:marBottom w:val="450"/>
                  <w:divBdr>
                    <w:top w:val="single" w:sz="6" w:space="0" w:color="D0D0D0"/>
                    <w:left w:val="single" w:sz="6" w:space="0" w:color="D0D0D0"/>
                    <w:bottom w:val="single" w:sz="6" w:space="0" w:color="D0D0D0"/>
                    <w:right w:val="single" w:sz="6" w:space="0" w:color="D0D0D0"/>
                  </w:divBdr>
                  <w:divsChild>
                    <w:div w:id="6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8440">
      <w:bodyDiv w:val="1"/>
      <w:marLeft w:val="0"/>
      <w:marRight w:val="0"/>
      <w:marTop w:val="0"/>
      <w:marBottom w:val="0"/>
      <w:divBdr>
        <w:top w:val="none" w:sz="0" w:space="0" w:color="auto"/>
        <w:left w:val="none" w:sz="0" w:space="0" w:color="auto"/>
        <w:bottom w:val="none" w:sz="0" w:space="0" w:color="auto"/>
        <w:right w:val="none" w:sz="0" w:space="0" w:color="auto"/>
      </w:divBdr>
      <w:divsChild>
        <w:div w:id="1561136791">
          <w:marLeft w:val="0"/>
          <w:marRight w:val="0"/>
          <w:marTop w:val="0"/>
          <w:marBottom w:val="0"/>
          <w:divBdr>
            <w:top w:val="none" w:sz="0" w:space="0" w:color="auto"/>
            <w:left w:val="none" w:sz="0" w:space="0" w:color="auto"/>
            <w:bottom w:val="none" w:sz="0" w:space="0" w:color="auto"/>
            <w:right w:val="none" w:sz="0" w:space="0" w:color="auto"/>
          </w:divBdr>
          <w:divsChild>
            <w:div w:id="1603608654">
              <w:marLeft w:val="0"/>
              <w:marRight w:val="0"/>
              <w:marTop w:val="0"/>
              <w:marBottom w:val="0"/>
              <w:divBdr>
                <w:top w:val="none" w:sz="0" w:space="0" w:color="auto"/>
                <w:left w:val="none" w:sz="0" w:space="0" w:color="auto"/>
                <w:bottom w:val="none" w:sz="0" w:space="0" w:color="auto"/>
                <w:right w:val="none" w:sz="0" w:space="0" w:color="auto"/>
              </w:divBdr>
              <w:divsChild>
                <w:div w:id="1377584065">
                  <w:marLeft w:val="0"/>
                  <w:marRight w:val="0"/>
                  <w:marTop w:val="0"/>
                  <w:marBottom w:val="0"/>
                  <w:divBdr>
                    <w:top w:val="none" w:sz="0" w:space="0" w:color="auto"/>
                    <w:left w:val="none" w:sz="0" w:space="0" w:color="auto"/>
                    <w:bottom w:val="none" w:sz="0" w:space="0" w:color="auto"/>
                    <w:right w:val="none" w:sz="0" w:space="0" w:color="auto"/>
                  </w:divBdr>
                  <w:divsChild>
                    <w:div w:id="353650582">
                      <w:marLeft w:val="0"/>
                      <w:marRight w:val="0"/>
                      <w:marTop w:val="0"/>
                      <w:marBottom w:val="0"/>
                      <w:divBdr>
                        <w:top w:val="none" w:sz="0" w:space="0" w:color="auto"/>
                        <w:left w:val="none" w:sz="0" w:space="0" w:color="auto"/>
                        <w:bottom w:val="none" w:sz="0" w:space="0" w:color="auto"/>
                        <w:right w:val="none" w:sz="0" w:space="0" w:color="auto"/>
                      </w:divBdr>
                      <w:divsChild>
                        <w:div w:id="533663235">
                          <w:marLeft w:val="0"/>
                          <w:marRight w:val="0"/>
                          <w:marTop w:val="0"/>
                          <w:marBottom w:val="0"/>
                          <w:divBdr>
                            <w:top w:val="none" w:sz="0" w:space="0" w:color="auto"/>
                            <w:left w:val="none" w:sz="0" w:space="0" w:color="auto"/>
                            <w:bottom w:val="none" w:sz="0" w:space="0" w:color="auto"/>
                            <w:right w:val="none" w:sz="0" w:space="0" w:color="auto"/>
                          </w:divBdr>
                          <w:divsChild>
                            <w:div w:id="648556388">
                              <w:marLeft w:val="0"/>
                              <w:marRight w:val="0"/>
                              <w:marTop w:val="0"/>
                              <w:marBottom w:val="0"/>
                              <w:divBdr>
                                <w:top w:val="none" w:sz="0" w:space="0" w:color="auto"/>
                                <w:left w:val="none" w:sz="0" w:space="0" w:color="auto"/>
                                <w:bottom w:val="none" w:sz="0" w:space="0" w:color="auto"/>
                                <w:right w:val="none" w:sz="0" w:space="0" w:color="auto"/>
                              </w:divBdr>
                              <w:divsChild>
                                <w:div w:id="924536905">
                                  <w:marLeft w:val="0"/>
                                  <w:marRight w:val="0"/>
                                  <w:marTop w:val="0"/>
                                  <w:marBottom w:val="360"/>
                                  <w:divBdr>
                                    <w:top w:val="none" w:sz="0" w:space="0" w:color="auto"/>
                                    <w:left w:val="none" w:sz="0" w:space="0" w:color="auto"/>
                                    <w:bottom w:val="none" w:sz="0" w:space="0" w:color="auto"/>
                                    <w:right w:val="none" w:sz="0" w:space="0" w:color="auto"/>
                                  </w:divBdr>
                                  <w:divsChild>
                                    <w:div w:id="434978475">
                                      <w:marLeft w:val="0"/>
                                      <w:marRight w:val="0"/>
                                      <w:marTop w:val="0"/>
                                      <w:marBottom w:val="0"/>
                                      <w:divBdr>
                                        <w:top w:val="none" w:sz="0" w:space="0" w:color="auto"/>
                                        <w:left w:val="none" w:sz="0" w:space="0" w:color="auto"/>
                                        <w:bottom w:val="none" w:sz="0" w:space="0" w:color="auto"/>
                                        <w:right w:val="none" w:sz="0" w:space="0" w:color="auto"/>
                                      </w:divBdr>
                                      <w:divsChild>
                                        <w:div w:id="332997612">
                                          <w:marLeft w:val="0"/>
                                          <w:marRight w:val="0"/>
                                          <w:marTop w:val="0"/>
                                          <w:marBottom w:val="0"/>
                                          <w:divBdr>
                                            <w:top w:val="none" w:sz="0" w:space="0" w:color="auto"/>
                                            <w:left w:val="none" w:sz="0" w:space="0" w:color="auto"/>
                                            <w:bottom w:val="none" w:sz="0" w:space="0" w:color="auto"/>
                                            <w:right w:val="none" w:sz="0" w:space="0" w:color="auto"/>
                                          </w:divBdr>
                                          <w:divsChild>
                                            <w:div w:id="548418938">
                                              <w:marLeft w:val="0"/>
                                              <w:marRight w:val="0"/>
                                              <w:marTop w:val="0"/>
                                              <w:marBottom w:val="0"/>
                                              <w:divBdr>
                                                <w:top w:val="none" w:sz="0" w:space="0" w:color="auto"/>
                                                <w:left w:val="none" w:sz="0" w:space="0" w:color="auto"/>
                                                <w:bottom w:val="none" w:sz="0" w:space="0" w:color="auto"/>
                                                <w:right w:val="none" w:sz="0" w:space="0" w:color="auto"/>
                                              </w:divBdr>
                                            </w:div>
                                          </w:divsChild>
                                        </w:div>
                                        <w:div w:id="1200556074">
                                          <w:marLeft w:val="0"/>
                                          <w:marRight w:val="0"/>
                                          <w:marTop w:val="0"/>
                                          <w:marBottom w:val="0"/>
                                          <w:divBdr>
                                            <w:top w:val="none" w:sz="0" w:space="0" w:color="auto"/>
                                            <w:left w:val="none" w:sz="0" w:space="0" w:color="auto"/>
                                            <w:bottom w:val="none" w:sz="0" w:space="0" w:color="auto"/>
                                            <w:right w:val="none" w:sz="0" w:space="0" w:color="auto"/>
                                          </w:divBdr>
                                          <w:divsChild>
                                            <w:div w:id="651450352">
                                              <w:marLeft w:val="0"/>
                                              <w:marRight w:val="0"/>
                                              <w:marTop w:val="0"/>
                                              <w:marBottom w:val="0"/>
                                              <w:divBdr>
                                                <w:top w:val="none" w:sz="0" w:space="0" w:color="auto"/>
                                                <w:left w:val="none" w:sz="0" w:space="0" w:color="auto"/>
                                                <w:bottom w:val="none" w:sz="0" w:space="0" w:color="auto"/>
                                                <w:right w:val="none" w:sz="0" w:space="0" w:color="auto"/>
                                              </w:divBdr>
                                            </w:div>
                                          </w:divsChild>
                                        </w:div>
                                        <w:div w:id="56513092">
                                          <w:marLeft w:val="0"/>
                                          <w:marRight w:val="0"/>
                                          <w:marTop w:val="0"/>
                                          <w:marBottom w:val="0"/>
                                          <w:divBdr>
                                            <w:top w:val="none" w:sz="0" w:space="0" w:color="auto"/>
                                            <w:left w:val="none" w:sz="0" w:space="0" w:color="auto"/>
                                            <w:bottom w:val="none" w:sz="0" w:space="0" w:color="auto"/>
                                            <w:right w:val="none" w:sz="0" w:space="0" w:color="auto"/>
                                          </w:divBdr>
                                          <w:divsChild>
                                            <w:div w:id="998119339">
                                              <w:marLeft w:val="0"/>
                                              <w:marRight w:val="0"/>
                                              <w:marTop w:val="0"/>
                                              <w:marBottom w:val="0"/>
                                              <w:divBdr>
                                                <w:top w:val="none" w:sz="0" w:space="0" w:color="auto"/>
                                                <w:left w:val="none" w:sz="0" w:space="0" w:color="auto"/>
                                                <w:bottom w:val="none" w:sz="0" w:space="0" w:color="auto"/>
                                                <w:right w:val="none" w:sz="0" w:space="0" w:color="auto"/>
                                              </w:divBdr>
                                            </w:div>
                                          </w:divsChild>
                                        </w:div>
                                        <w:div w:id="1162551012">
                                          <w:marLeft w:val="0"/>
                                          <w:marRight w:val="0"/>
                                          <w:marTop w:val="0"/>
                                          <w:marBottom w:val="0"/>
                                          <w:divBdr>
                                            <w:top w:val="none" w:sz="0" w:space="0" w:color="auto"/>
                                            <w:left w:val="none" w:sz="0" w:space="0" w:color="auto"/>
                                            <w:bottom w:val="none" w:sz="0" w:space="0" w:color="auto"/>
                                            <w:right w:val="none" w:sz="0" w:space="0" w:color="auto"/>
                                          </w:divBdr>
                                          <w:divsChild>
                                            <w:div w:id="751971947">
                                              <w:marLeft w:val="0"/>
                                              <w:marRight w:val="0"/>
                                              <w:marTop w:val="0"/>
                                              <w:marBottom w:val="0"/>
                                              <w:divBdr>
                                                <w:top w:val="none" w:sz="0" w:space="0" w:color="auto"/>
                                                <w:left w:val="none" w:sz="0" w:space="0" w:color="auto"/>
                                                <w:bottom w:val="none" w:sz="0" w:space="0" w:color="auto"/>
                                                <w:right w:val="none" w:sz="0" w:space="0" w:color="auto"/>
                                              </w:divBdr>
                                            </w:div>
                                          </w:divsChild>
                                        </w:div>
                                        <w:div w:id="283006790">
                                          <w:marLeft w:val="0"/>
                                          <w:marRight w:val="0"/>
                                          <w:marTop w:val="0"/>
                                          <w:marBottom w:val="0"/>
                                          <w:divBdr>
                                            <w:top w:val="none" w:sz="0" w:space="0" w:color="auto"/>
                                            <w:left w:val="none" w:sz="0" w:space="0" w:color="auto"/>
                                            <w:bottom w:val="none" w:sz="0" w:space="0" w:color="auto"/>
                                            <w:right w:val="none" w:sz="0" w:space="0" w:color="auto"/>
                                          </w:divBdr>
                                          <w:divsChild>
                                            <w:div w:id="853811319">
                                              <w:marLeft w:val="0"/>
                                              <w:marRight w:val="0"/>
                                              <w:marTop w:val="0"/>
                                              <w:marBottom w:val="0"/>
                                              <w:divBdr>
                                                <w:top w:val="none" w:sz="0" w:space="0" w:color="auto"/>
                                                <w:left w:val="none" w:sz="0" w:space="0" w:color="auto"/>
                                                <w:bottom w:val="none" w:sz="0" w:space="0" w:color="auto"/>
                                                <w:right w:val="none" w:sz="0" w:space="0" w:color="auto"/>
                                              </w:divBdr>
                                            </w:div>
                                          </w:divsChild>
                                        </w:div>
                                        <w:div w:id="1458648280">
                                          <w:marLeft w:val="0"/>
                                          <w:marRight w:val="0"/>
                                          <w:marTop w:val="0"/>
                                          <w:marBottom w:val="0"/>
                                          <w:divBdr>
                                            <w:top w:val="none" w:sz="0" w:space="0" w:color="auto"/>
                                            <w:left w:val="none" w:sz="0" w:space="0" w:color="auto"/>
                                            <w:bottom w:val="none" w:sz="0" w:space="0" w:color="auto"/>
                                            <w:right w:val="none" w:sz="0" w:space="0" w:color="auto"/>
                                          </w:divBdr>
                                          <w:divsChild>
                                            <w:div w:id="1142383912">
                                              <w:marLeft w:val="0"/>
                                              <w:marRight w:val="0"/>
                                              <w:marTop w:val="0"/>
                                              <w:marBottom w:val="0"/>
                                              <w:divBdr>
                                                <w:top w:val="none" w:sz="0" w:space="0" w:color="auto"/>
                                                <w:left w:val="none" w:sz="0" w:space="0" w:color="auto"/>
                                                <w:bottom w:val="none" w:sz="0" w:space="0" w:color="auto"/>
                                                <w:right w:val="none" w:sz="0" w:space="0" w:color="auto"/>
                                              </w:divBdr>
                                            </w:div>
                                          </w:divsChild>
                                        </w:div>
                                        <w:div w:id="1556038849">
                                          <w:marLeft w:val="0"/>
                                          <w:marRight w:val="0"/>
                                          <w:marTop w:val="0"/>
                                          <w:marBottom w:val="0"/>
                                          <w:divBdr>
                                            <w:top w:val="none" w:sz="0" w:space="0" w:color="auto"/>
                                            <w:left w:val="none" w:sz="0" w:space="0" w:color="auto"/>
                                            <w:bottom w:val="none" w:sz="0" w:space="0" w:color="auto"/>
                                            <w:right w:val="none" w:sz="0" w:space="0" w:color="auto"/>
                                          </w:divBdr>
                                          <w:divsChild>
                                            <w:div w:id="1416636041">
                                              <w:marLeft w:val="0"/>
                                              <w:marRight w:val="0"/>
                                              <w:marTop w:val="0"/>
                                              <w:marBottom w:val="0"/>
                                              <w:divBdr>
                                                <w:top w:val="none" w:sz="0" w:space="0" w:color="auto"/>
                                                <w:left w:val="none" w:sz="0" w:space="0" w:color="auto"/>
                                                <w:bottom w:val="none" w:sz="0" w:space="0" w:color="auto"/>
                                                <w:right w:val="none" w:sz="0" w:space="0" w:color="auto"/>
                                              </w:divBdr>
                                            </w:div>
                                          </w:divsChild>
                                        </w:div>
                                        <w:div w:id="800071212">
                                          <w:marLeft w:val="0"/>
                                          <w:marRight w:val="0"/>
                                          <w:marTop w:val="0"/>
                                          <w:marBottom w:val="0"/>
                                          <w:divBdr>
                                            <w:top w:val="none" w:sz="0" w:space="0" w:color="auto"/>
                                            <w:left w:val="none" w:sz="0" w:space="0" w:color="auto"/>
                                            <w:bottom w:val="none" w:sz="0" w:space="0" w:color="auto"/>
                                            <w:right w:val="none" w:sz="0" w:space="0" w:color="auto"/>
                                          </w:divBdr>
                                          <w:divsChild>
                                            <w:div w:id="7601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1\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Allgemein"/>
          <w:gallery w:val="placeholder"/>
        </w:category>
        <w:types>
          <w:type w:val="bbPlcHdr"/>
        </w:types>
        <w:behaviors>
          <w:behavior w:val="content"/>
        </w:behaviors>
        <w:guid w:val="{B63B719A-7516-419E-94BA-B7F047E53C50}"/>
      </w:docPartPr>
      <w:docPartBody>
        <w:p w:rsidR="00000000" w:rsidRDefault="009D4640">
          <w:r w:rsidRPr="000A792B">
            <w:rPr>
              <w:rStyle w:val="Platzhaltertext"/>
            </w:rPr>
            <w:t>[Geben Sie hier den Titel des Beitrags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patil Fact LT Com">
    <w:altName w:val="Compatil Fact LT Com"/>
    <w:panose1 w:val="00000000000000000000"/>
    <w:charset w:val="00"/>
    <w:family w:val="swiss"/>
    <w:notTrueType/>
    <w:pitch w:val="default"/>
    <w:sig w:usb0="00000003" w:usb1="00000000" w:usb2="00000000" w:usb3="00000000" w:csb0="00000001" w:csb1="00000000"/>
  </w:font>
  <w:font w:name="Compatil Fact LT Com SC">
    <w:altName w:val="Compatil Fact LT Com S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AB"/>
    <w:rsid w:val="0000192A"/>
    <w:rsid w:val="0007267F"/>
    <w:rsid w:val="00097900"/>
    <w:rsid w:val="000C3FAB"/>
    <w:rsid w:val="000D15D2"/>
    <w:rsid w:val="00110399"/>
    <w:rsid w:val="00117961"/>
    <w:rsid w:val="00211252"/>
    <w:rsid w:val="00234806"/>
    <w:rsid w:val="002B3BF8"/>
    <w:rsid w:val="002D39BA"/>
    <w:rsid w:val="00334F17"/>
    <w:rsid w:val="00362829"/>
    <w:rsid w:val="00385B51"/>
    <w:rsid w:val="003964EE"/>
    <w:rsid w:val="003D6701"/>
    <w:rsid w:val="00412B78"/>
    <w:rsid w:val="005E0C25"/>
    <w:rsid w:val="005F072B"/>
    <w:rsid w:val="0066317D"/>
    <w:rsid w:val="00663C20"/>
    <w:rsid w:val="00735EAC"/>
    <w:rsid w:val="00885BCF"/>
    <w:rsid w:val="009D4640"/>
    <w:rsid w:val="00A46DF2"/>
    <w:rsid w:val="00A814F2"/>
    <w:rsid w:val="00AC14B6"/>
    <w:rsid w:val="00B14BE4"/>
    <w:rsid w:val="00B57D52"/>
    <w:rsid w:val="00B83ED8"/>
    <w:rsid w:val="00C93EBC"/>
    <w:rsid w:val="00D039D7"/>
    <w:rsid w:val="00D400FB"/>
    <w:rsid w:val="00D57094"/>
    <w:rsid w:val="00DE3F9C"/>
    <w:rsid w:val="00F35F2B"/>
    <w:rsid w:val="00F369BB"/>
    <w:rsid w:val="00F93B17"/>
    <w:rsid w:val="00FB20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46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Mustervereinbarung – Gemeinsame Obsorge </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36144312-239D-4557-822E-0D6F0A5C83AB}">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Blog.dotx</Template>
  <TotalTime>0</TotalTime>
  <Pages>1</Pages>
  <Words>782</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Arbeitsstelle Schulinformatik FL</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Hansjörg Frick</dc:creator>
  <cp:lastModifiedBy>Armando Frick</cp:lastModifiedBy>
  <cp:revision>3</cp:revision>
  <dcterms:created xsi:type="dcterms:W3CDTF">2016-05-16T12:10:00Z</dcterms:created>
  <dcterms:modified xsi:type="dcterms:W3CDTF">2016-05-17T07:49:00Z</dcterms:modified>
</cp:coreProperties>
</file>